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今晚22:00《这就是中国》听张维为解读台湾为何会“病重”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这就是中国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这就是中国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mhshHome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东方卫视《这就是中国》节目官方账号 每周一晚22:00东方卫视播出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2021-07-19</w:t>
      </w:r>
      <w:hyperlink r:id="rId5" w:anchor="wechat_redirect&amp;cpage=17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收录于话题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  <w:t>点击上方“蓝字”，发现更多精彩。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Style w:val="richmediacontentany"/>
          <w:rFonts w:ascii="Microsoft YaHei UI" w:eastAsia="Microsoft YaHei UI" w:hAnsi="Microsoft YaHei UI" w:cs="Microsoft YaHei UI"/>
          <w:color w:val="1111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Style w:val="richmediacontentany"/>
          <w:rFonts w:ascii="Microsoft YaHei UI" w:eastAsia="Microsoft YaHei UI" w:hAnsi="Microsoft YaHei UI" w:cs="Microsoft YaHei UI"/>
          <w:color w:val="111122"/>
          <w:spacing w:val="8"/>
        </w:rPr>
      </w:pPr>
      <w:r>
        <w:rPr>
          <w:rStyle w:val="richmediacontentany"/>
          <w:rFonts w:ascii="SimSun" w:eastAsia="SimSun" w:hAnsi="SimSun" w:cs="SimSun"/>
          <w:b/>
          <w:bCs/>
          <w:color w:val="C7280C"/>
          <w:spacing w:val="8"/>
          <w:sz w:val="26"/>
          <w:szCs w:val="26"/>
        </w:rPr>
        <w:t>让我们一起读懂中国，读懂世界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Style w:val="richmediacontentany"/>
          <w:rFonts w:ascii="Microsoft YaHei UI" w:eastAsia="Microsoft YaHei UI" w:hAnsi="Microsoft YaHei UI" w:cs="Microsoft YaHei UI"/>
          <w:color w:val="1111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/>
        <w:jc w:val="both"/>
        <w:rPr>
          <w:rFonts w:ascii="SimHei" w:eastAsia="SimHei" w:hAnsi="SimHei" w:cs="SimHei"/>
          <w:color w:val="C7280C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音频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Fonts w:ascii="Arial" w:eastAsia="Arial" w:hAnsi="Arial" w:cs="Arial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360" w:lineRule="auto"/>
        <w:ind w:left="645" w:right="645" w:firstLine="0"/>
        <w:jc w:val="both"/>
        <w:rPr>
          <w:rStyle w:val="richmediacontentany"/>
          <w:rFonts w:ascii="Arial" w:eastAsia="Arial" w:hAnsi="Arial" w:cs="Arial"/>
          <w:color w:val="333333"/>
          <w:spacing w:val="30"/>
          <w:sz w:val="26"/>
          <w:szCs w:val="26"/>
          <w:shd w:val="clear" w:color="auto" w:fill="BA1818"/>
        </w:rPr>
      </w:pPr>
      <w:r>
        <w:rPr>
          <w:rStyle w:val="richmediacontentany"/>
          <w:rFonts w:ascii="微软雅黑" w:eastAsia="微软雅黑" w:hAnsi="微软雅黑" w:cs="微软雅黑"/>
          <w:color w:val="FFFFFF"/>
          <w:spacing w:val="30"/>
          <w:sz w:val="21"/>
          <w:szCs w:val="21"/>
          <w:shd w:val="clear" w:color="auto" w:fill="BA1818"/>
        </w:rPr>
        <w:t>今年</w:t>
      </w:r>
      <w:r>
        <w:rPr>
          <w:rStyle w:val="richmediacontentany"/>
          <w:rFonts w:ascii="微软雅黑" w:eastAsia="微软雅黑" w:hAnsi="微软雅黑" w:cs="微软雅黑"/>
          <w:color w:val="FFFFFF"/>
          <w:spacing w:val="30"/>
          <w:sz w:val="21"/>
          <w:szCs w:val="21"/>
          <w:shd w:val="clear" w:color="auto" w:fill="BA1818"/>
        </w:rPr>
        <w:t>4月下旬以来，台湾地区的新冠肺炎疫情从零星的感染变为大规模的暴发。到7月1日为止，台湾地区累计确诊病例1</w:t>
      </w:r>
      <w:r>
        <w:rPr>
          <w:rStyle w:val="richmediacontentany"/>
          <w:rFonts w:ascii="微软雅黑" w:eastAsia="微软雅黑" w:hAnsi="微软雅黑" w:cs="微软雅黑"/>
          <w:color w:val="FFFFFF"/>
          <w:spacing w:val="30"/>
          <w:sz w:val="21"/>
          <w:szCs w:val="21"/>
          <w:shd w:val="clear" w:color="auto" w:fill="BA1818"/>
        </w:rPr>
        <w:t>4853</w:t>
      </w:r>
      <w:r>
        <w:rPr>
          <w:rStyle w:val="richmediacontentany"/>
          <w:rFonts w:ascii="微软雅黑" w:eastAsia="微软雅黑" w:hAnsi="微软雅黑" w:cs="微软雅黑"/>
          <w:color w:val="FFFFFF"/>
          <w:spacing w:val="30"/>
          <w:sz w:val="21"/>
          <w:szCs w:val="21"/>
          <w:shd w:val="clear" w:color="auto" w:fill="BA1818"/>
        </w:rPr>
        <w:t>人，死亡病例</w:t>
      </w:r>
      <w:r>
        <w:rPr>
          <w:rStyle w:val="richmediacontentany"/>
          <w:rFonts w:ascii="微软雅黑" w:eastAsia="微软雅黑" w:hAnsi="微软雅黑" w:cs="微软雅黑"/>
          <w:color w:val="FFFFFF"/>
          <w:spacing w:val="30"/>
          <w:sz w:val="21"/>
          <w:szCs w:val="21"/>
          <w:shd w:val="clear" w:color="auto" w:fill="BA1818"/>
        </w:rPr>
        <w:t>6</w:t>
      </w:r>
      <w:r>
        <w:rPr>
          <w:rStyle w:val="richmediacontentany"/>
          <w:rFonts w:ascii="微软雅黑" w:eastAsia="微软雅黑" w:hAnsi="微软雅黑" w:cs="微软雅黑"/>
          <w:color w:val="FFFFFF"/>
          <w:spacing w:val="30"/>
          <w:sz w:val="21"/>
          <w:szCs w:val="21"/>
          <w:shd w:val="clear" w:color="auto" w:fill="BA1818"/>
        </w:rPr>
        <w:t>61</w:t>
      </w:r>
      <w:r>
        <w:rPr>
          <w:rStyle w:val="richmediacontentany"/>
          <w:rFonts w:ascii="微软雅黑" w:eastAsia="微软雅黑" w:hAnsi="微软雅黑" w:cs="微软雅黑"/>
          <w:color w:val="FFFFFF"/>
          <w:spacing w:val="30"/>
          <w:sz w:val="21"/>
          <w:szCs w:val="21"/>
          <w:shd w:val="clear" w:color="auto" w:fill="BA1818"/>
        </w:rPr>
        <w:t>人，死亡率高达</w:t>
      </w:r>
      <w:r>
        <w:rPr>
          <w:rStyle w:val="richmediacontentany"/>
          <w:rFonts w:ascii="微软雅黑" w:eastAsia="微软雅黑" w:hAnsi="微软雅黑" w:cs="微软雅黑"/>
          <w:color w:val="FFFFFF"/>
          <w:spacing w:val="30"/>
          <w:sz w:val="21"/>
          <w:szCs w:val="21"/>
          <w:shd w:val="clear" w:color="auto" w:fill="BA1818"/>
        </w:rPr>
        <w:t>4</w:t>
      </w:r>
      <w:r>
        <w:rPr>
          <w:rStyle w:val="richmediacontentany"/>
          <w:rFonts w:ascii="微软雅黑" w:eastAsia="微软雅黑" w:hAnsi="微软雅黑" w:cs="微软雅黑"/>
          <w:color w:val="FFFFFF"/>
          <w:spacing w:val="30"/>
          <w:sz w:val="21"/>
          <w:szCs w:val="21"/>
          <w:shd w:val="clear" w:color="auto" w:fill="BA1818"/>
        </w:rPr>
        <w:t>.45%</w:t>
      </w:r>
      <w:r>
        <w:rPr>
          <w:rStyle w:val="richmediacontentany"/>
          <w:rFonts w:ascii="微软雅黑" w:eastAsia="微软雅黑" w:hAnsi="微软雅黑" w:cs="微软雅黑"/>
          <w:color w:val="FFFFFF"/>
          <w:spacing w:val="30"/>
          <w:sz w:val="21"/>
          <w:szCs w:val="21"/>
          <w:shd w:val="clear" w:color="auto" w:fill="BA1818"/>
        </w:rPr>
        <w:t>。而在新冠肺炎疫情不断延烧的同时，岛内的政治生态也逐渐恶化。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08" w:lineRule="atLeast"/>
        <w:ind w:left="390" w:right="39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A12420"/>
          <w:spacing w:val="8"/>
        </w:rPr>
        <w:t>今晚22:00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08" w:lineRule="atLeast"/>
        <w:ind w:left="390" w:right="39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A12420"/>
          <w:spacing w:val="8"/>
        </w:rPr>
        <w:t>东方卫视</w:t>
      </w:r>
      <w:r>
        <w:rPr>
          <w:rStyle w:val="richmediacontentany"/>
          <w:rFonts w:ascii="微软雅黑" w:eastAsia="微软雅黑" w:hAnsi="微软雅黑" w:cs="微软雅黑"/>
          <w:b/>
          <w:bCs/>
          <w:color w:val="A12420"/>
          <w:spacing w:val="8"/>
        </w:rPr>
        <w:t>《这就是中国》</w:t>
      </w:r>
      <w:r>
        <w:rPr>
          <w:rStyle w:val="richmediacontentany"/>
          <w:rFonts w:ascii="微软雅黑" w:eastAsia="微软雅黑" w:hAnsi="微软雅黑" w:cs="微软雅黑"/>
          <w:b/>
          <w:bCs/>
          <w:color w:val="A12420"/>
          <w:spacing w:val="8"/>
        </w:rPr>
        <w:t>（106期）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08" w:lineRule="atLeast"/>
        <w:ind w:left="390" w:right="39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A12420"/>
          <w:spacing w:val="8"/>
        </w:rPr>
        <w:t>主题《</w:t>
      </w:r>
      <w:r>
        <w:rPr>
          <w:rStyle w:val="richmediacontentany"/>
          <w:rFonts w:ascii="微软雅黑" w:eastAsia="微软雅黑" w:hAnsi="微软雅黑" w:cs="微软雅黑"/>
          <w:b/>
          <w:bCs/>
          <w:color w:val="A12420"/>
          <w:spacing w:val="8"/>
        </w:rPr>
        <w:t>台湾“</w:t>
      </w:r>
      <w:r>
        <w:rPr>
          <w:rStyle w:val="richmediacontentany"/>
          <w:rFonts w:ascii="微软雅黑" w:eastAsia="微软雅黑" w:hAnsi="微软雅黑" w:cs="微软雅黑"/>
          <w:b/>
          <w:bCs/>
          <w:color w:val="A12420"/>
          <w:spacing w:val="8"/>
        </w:rPr>
        <w:t>病重”</w:t>
      </w:r>
      <w:r>
        <w:rPr>
          <w:rStyle w:val="richmediacontentany"/>
          <w:rFonts w:ascii="微软雅黑" w:eastAsia="微软雅黑" w:hAnsi="微软雅黑" w:cs="微软雅黑"/>
          <w:b/>
          <w:bCs/>
          <w:color w:val="A12420"/>
          <w:spacing w:val="8"/>
        </w:rPr>
        <w:t>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08" w:lineRule="atLeast"/>
        <w:ind w:left="390" w:right="39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420" w:lineRule="atLeast"/>
        <w:ind w:left="645" w:right="645"/>
        <w:jc w:val="center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E3E3E"/>
          <w:spacing w:val="30"/>
          <w:sz w:val="21"/>
          <w:szCs w:val="21"/>
          <w:u w:val="none"/>
          <w:shd w:val="clear" w:color="auto" w:fill="FFFFFF"/>
        </w:rPr>
        <w:drawing>
          <wp:inline>
            <wp:extent cx="5486400" cy="289560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8673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30"/>
          <w:sz w:val="23"/>
          <w:szCs w:val="23"/>
          <w:shd w:val="clear" w:color="auto" w:fill="FFFFFF"/>
        </w:rPr>
        <w:t>主讲人张维为教授将携手来自中国台湾的资深媒体人、时事评论员黄智贤女士，带领观众一起给台湾地区“问诊把脉”，一探“病情”究竟。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20" w:lineRule="atLeast"/>
        <w:ind w:left="645" w:right="645"/>
        <w:jc w:val="center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E3E3E"/>
          <w:spacing w:val="30"/>
          <w:sz w:val="21"/>
          <w:szCs w:val="21"/>
          <w:u w:val="none"/>
          <w:shd w:val="clear" w:color="auto" w:fill="FFFFFF"/>
        </w:rPr>
        <w:drawing>
          <wp:inline>
            <wp:extent cx="5486400" cy="3637280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979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“回望过去这一年里，台湾在筛检、收治、封锁、疫苗等方面看来几乎没有做什么实质性的准备，用大陆的话说，就是连开卷作业抄一遍的能力都没有。台湾地区不仅拒绝学习大陆防控疫情的宝贵经验，而且从去年武汉发现疫情以来，绿营控制的台湾媒体，包括民进党的网军，大肆造谣污蔑大陆采取所有的抗疫措施，他们直到今天还在使用‘武汉肺炎’这个词，引起大陆人民的极大的愤怒。当然这一切最终是搬起石头砸自己的脚：台湾今天所做的一切，看来都是某种意义上的政治操作，凡是大陆采用的措施，台湾几乎都不采用，结果害苦了台湾老百姓。”张维为教授将为观众分析台湾地区此次疫情暴发的深层次原因，批评过去一年里台湾当局抗疫的不当举措，解读台湾地区疫情暴发背后的制度问题与政治生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“这个疫情让人看到的是什么？很多人会说，到台湾去的时候，觉得台湾的人很温暖、很可爱、很温柔，充满感情，可是为什么在选举上、在政治上是这样子？我说一点都不奇怪，因为制度就是如此。这个一人一票的选举制度，它终究就会走向民粹，它终究就会让整个社会分裂成两块。台湾地区不是孤例，你看美国，你看欧洲，你看英国，你想说怎么会有一个政府会做这么愚蠢的事，像英国，还‘群体免疫’了，因为经济比人命重要啊，人命不值钱啊。”黄智贤女士通过对台湾地区此次疫情暴发的观察，解读民进党的“专制”以及台湾选举制度的弊端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圆桌讨论环节，张维为教授与黄智贤还将解答“《苹果日报》的停刊是否意味着台湾岛内一些类似的‘愚民’媒体走到了生命的尽头？”等观众问题。今晚22:00敬请锁定东方卫视，与张维为和黄智贤一起，谈谈台湾是怎么又“病重”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80" w:after="7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讲中国故事，讲我们的故事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东方卫视《这就是中</w:t>
      </w: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国》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每周一晚</w:t>
      </w:r>
      <w:r>
        <w:rPr>
          <w:rStyle w:val="richmediacontentany"/>
          <w:rFonts w:ascii="Arial" w:eastAsia="Arial" w:hAnsi="Arial" w:cs="Arial"/>
          <w:b/>
          <w:bCs/>
          <w:color w:val="A63415"/>
          <w:spacing w:val="22"/>
          <w:sz w:val="23"/>
          <w:szCs w:val="23"/>
          <w:shd w:val="clear" w:color="auto" w:fill="FFFFFF"/>
        </w:rPr>
        <w:t>22</w:t>
      </w: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：</w:t>
      </w:r>
      <w:r>
        <w:rPr>
          <w:rStyle w:val="richmediacontentany"/>
          <w:rFonts w:ascii="Arial" w:eastAsia="Arial" w:hAnsi="Arial" w:cs="Arial"/>
          <w:b/>
          <w:bCs/>
          <w:color w:val="A63415"/>
          <w:spacing w:val="22"/>
          <w:sz w:val="23"/>
          <w:szCs w:val="23"/>
          <w:shd w:val="clear" w:color="auto" w:fill="FFFFFF"/>
        </w:rPr>
        <w:t>00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570" w:right="645"/>
        <w:jc w:val="righ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48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0864A4"/>
          <w:spacing w:val="22"/>
          <w:sz w:val="21"/>
          <w:szCs w:val="21"/>
          <w:shd w:val="clear" w:color="auto" w:fill="FFFFFF"/>
        </w:rPr>
        <w:t>点击下方名片关注公众号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48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0864A4"/>
          <w:spacing w:val="22"/>
          <w:sz w:val="21"/>
          <w:szCs w:val="21"/>
          <w:shd w:val="clear" w:color="auto" w:fill="FFFFFF"/>
        </w:rPr>
        <w:t>解锁更多精彩内容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34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Arial" w:eastAsia="Arial" w:hAnsi="Arial" w:cs="Arial"/>
          <w:strike w:val="0"/>
          <w:color w:val="333333"/>
          <w:spacing w:val="22"/>
          <w:sz w:val="26"/>
          <w:szCs w:val="26"/>
          <w:u w:val="none"/>
          <w:shd w:val="clear" w:color="auto" w:fill="FFFFFF"/>
        </w:rPr>
        <w:drawing>
          <wp:inline>
            <wp:extent cx="5486400" cy="819404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296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9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read-morearea">
    <w:name w:val="read-more__area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A5NTI5ODk3NA==&amp;mid=2651172524&amp;idx=1&amp;sn=2b0e7ba845aa6233dd12cc26e087c9c2&amp;chksm=8bb07a5dbcc7f34bb8e4ba1a5360ac478e7fd49a257b1109188bf51f0afff86328fdefa6a6c3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png" /><Relationship Id="rId8" Type="http://schemas.openxmlformats.org/officeDocument/2006/relationships/image" Target="media/image3.jpeg" /><Relationship Id="rId9" Type="http://schemas.openxmlformats.org/officeDocument/2006/relationships/styles" Target="styles.xml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今晚22-00《这就是中国》听张维为解读台湾为何会“病重”</dc:title>
  <cp:revision>1</cp:revision>
</cp:coreProperties>
</file>