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张维为：拒绝美西方对中国抗疫的傲慢与偏见（上）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2021-08-13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9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0"/>
          <w:szCs w:val="20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0"/>
          <w:szCs w:val="20"/>
          <w:shd w:val="clear" w:color="auto" w:fill="BA1818"/>
        </w:rPr>
        <w:t>随着中国抗疫局势转好，随着西方国家自己灾情、疫情日益严重，人们发现西方对中国的傲慢与偏见，很大程度上使西方错过了中国通过巨大牺牲而创造的窗口期，陷入今天这种万般困局。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碰到这场突如其来的疫情，我们几乎是仓促上阵，但是很快稳住了阵脚，在党中央的领导下，开展了一场举世瞩目的抗疫阻击战、总体战、人民战争，每个人都参与其中，都做出自己的贡献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。我们全身心地投入抗疫，保卫我们自己的生命和健康，也保卫整个人类社会。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但惯性使然，西方一些偏执狂，一开始就把整个疫情政治化，描述为民主与专制的斗争，西方媒体一时间充满了对中国的嘲笑、挖苦、批判，这是幸灾乐祸。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然而好景不长，潮水退了才知道谁在裸泳，随着中国抗疫局势转好，随着西方国家自己灾情、疫情日益严重，人们发现西方对中国的傲慢与偏见，很大程度上使西方错过了中国通过巨大牺牲而创造的窗口期，陷入今天这种我叫万般困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十年前我写《中国震撼》一书的时候，我写了这么一段话，现在看来也算是一种预测。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西方媒体还会继续贬低中国，但是我们对此不必太在乎，十年后再看吧，如果十年还不够，那就二十年，最后后悔的不会是中国。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没想到时间过得真快，正好十年，西方媒体对中国的傲慢与偏见就自食其果了。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这次抗疫过程中世界卫生组织在第一时间就表示，中国的抗疫经验是唯一得到证实的经验，建议各国结合本国实际，借鉴中国经验，时不我待地投入抗疫。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但是西方的一些偏执狂却开始集体狂欢，“中国是‘东亚病夫’”，“中国的‘切尔诺贝利时刻’到了”，“中国将在这次疫情中崩溃”。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当然他们这次极度失望了，14亿人的这个伟大国家在世界上率先走出疫情，正在迅速复工复产，而灾情在西方迅速蔓延、政府应对频频失误，医疗体系不堪一击。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我们不会像西方偏执狂那样落井下石，我们将本着人道主义精神提供力所能及的帮助，共同打好疫情防控的全球阻击战，但有些道理，有些话还是要说清楚的。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这次疫情中，最令人费解的是尽管世界卫生组织反复强调中国的经验值得借鉴，但多数西方国家还是不屑一顾，甚至冷嘲热讽。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尽管中国与世卫组织和许多国家及时分享各种关于疾病的信息，但绝大多数西方国家太掉以轻心了，对中国抗疫的举措，如“早发现、早诊断、早隔离、早治疗”、戴口罩、封城、建设方舱医院等等，均不认可。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很多国家甚至连检测点、检测试剂、检测人员等等都未作最起码的部署和安排，最后陷入了今天这种进退失据乃至抓瞎的境地。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坦率地说，西方对中国的傲慢与偏见损害了西方自己。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这次我们看主要表现在三个方面：一是西方民主优越论，二是个人权利至上论，三是中国医疗落后论。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 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首先我们看一下西方民主优越论。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中国爆发新冠疫情后，德国《明镜》周刊发文说，“中国人若想消灭这次新型冠状病毒，需要的药方既不是什么西医疫苗，也不是中医草药，而是自由和民主。”法国《费加罗报》也发文称 ：“在应对新冠病毒的处理方式上，民主制度显示了无可辩驳的优越性”。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当然，影响最大的应该是2月18日英国《经济学人》杂志的重头文章“一种病毒，两种制度”，文章称：“传染疾病在民主国家的致死率总是低于像中国这样的专制国家。”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根据1960至2000年的对世界各种类型大大小小的传染病致死率的定量分析，文章作者得出的结论是：“在相同发展阶段的民主国家，传染疾病的致死率是百万分之四，而在专制国家是百万分之六。而当一个国家的人均GDP超过1万美元之后，也就是今天中国的水平，民主国家的死亡率急遽降低，死亡率每100万人低于0.01个人，而在专制国家，甚至出现过百万人中有大约600人死亡。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文章还举了一个例子说：“虽然中国可以10天内建成一个1000人病床的医院，而民主国家挪威的议会花了七年时间，还在辩论一个200个床位医院的选址，但专制国家缺少信息的自由流动和与民众的对话，会导致决策失误。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今天西方所谓“民主国家”作为一个整体，不论在确诊数、死亡率还是死亡人数上，都早已超过中国，真是打脸啪啪响呀！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曾经介绍过我们一位资深研究员李世默对《经济学人》杂志的研究，他分析了这份刊物对历届中共全国代表大会所发表的社评，得出一个颇有喜感的结论：人们几乎可以反过来理解这个杂志关于中国的政治评论，它说你不好，往往是很好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后来我向很多外国友人，包括联合国秘书长古特雷斯等，都推荐了这种了解中国的简易方法，果真这次我们的判断全部应验了。一是印证了对于像《经济学人》杂志这样的西方主流媒体关于中国的政治评述、评论，可以反过来理解，准确性八九不离十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二是印证了我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2010年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的话：十年之内，西方媒体就会为误读中国而后悔，现在一些人恐怕肠子都要悔青了。当然还会有一些嘴硬的，就让他们继续留在黑暗中犯傻吧。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其次是我们这里也多次讨论过，就是西方价值观偏见，西方认为个人权利至上，认为这种价值高于中国人崇尚集体责任的价值。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其实不同的社会、不同的民族都有自己历史形成的价值观，彼此应该互相尊重，而不是互相诋毁。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这次疫情暴发后的相当时间内，西方从媒体人物到政治人物，反复强调他们不是中国这样的专制国家，不能对人的个人自由和权利做限制，整整一个多月的时间内，各种大型聚集活动还在举行，巴黎时装周、尼斯狂欢节、各种足球联赛等等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德国政府宣布禁止1000人以上的集会，一些团体就举行999人的集会，马照跑，舞照跳，我们自由，我们民主，我们保护个人权利，你们中国“封城”，你们是专制，你们的方舱医院是“集中营”。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到后来不得不借鉴中国的做法时，也是挤牙膏一样一步一步地推，结果代价惨重呀！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这种价值观上高人一等的傲慢与偏见还包括种族主义和种族歧视。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福克斯新闻台主持人何婕杰西·沃特斯公开说“中国无法养活民众，他们处于绝望状态，生吃蝙蝠和蛇，这是新冠病毒的起源。”意大利威尼托大区主席卢卡·扎亚也公开说，“中国人疫情付出巨大代价是因为中国人不注意个人卫生，还活吃老鼠。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荷兰广播电视台播放针对华人改编的歌曲，这个曲名是“预防病毒不如远离中国人”，还呼吁抵制中餐。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日本财长麻生太郎不久前透露，2020年2月底在沙特召开的G20集团财长和央行行长会议上，谈到新冠疫情的时候，他欧洲的同行“一点反应都没有”。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麻生还说，一位欧洲部长私下说“这和我们没有关系。那是黄种人的病，不是我们的病”。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然而，新冠病毒是不给西方人任何情面的。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在肆虐的病毒面前，个人权利至上也好，种族主义也好，在病毒面前毫无抵抗之力，西方国家一个接一个地被打回原形，不少国家因为医疗物资严重短缺，已放弃抢救年长者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这些老是谈人权的国家怎么不懂得人权的基础是生命权呢？早些时间都干什么去了呢？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第三是在西方媒体的长期的洗脑和忽悠下，很多西方社会的人还是认为中国相当贫穷落后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们认为发生在中国的疫情，完全是中国自身的原因，不会在西方重复，西方国家有着“世界上最先进的医疗体系”。随着中国抗疫取得进展，他们又认为如果中国这么落后的医疗水平也能够在湖北以外的地区，做到致死率低于1%，那么西方的医疗体系应对这种疾病肯定不在话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大概是基于这种判断，西方许多政治人物和媒体人物都反复强调新冠疫情“无非就是大一号的流感”、“多数人，特别是年轻人不用害怕”，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这引起了世卫组织的担心。我记得2020年2月28日的时候，世卫组织专家布鲁斯·艾尔沃德在记者会上疾呼：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“中国在抗击疫情方面取得的成功‘可能让其它国家’产生了一种错误的安全感。各国必须准备好在更大的范围内管理这件事情。各国必须做好准备，就好像疫情明天就会打击我们一样。”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但他的呼吁没有得到西方国家的重视，在场的西方记者反复质疑他：中国政府的统计数字是否可靠。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西方人眼中的中国医疗落后还有多种权威数据和排名的支撑，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比方说，美国约翰·霍普金斯大学与英国《经济学人》杂志智库和美国核威胁倡议（NTI）联合发布了一个叫最新的《全球卫生安全指数2019年》这样一个报告，英文叫GHS Index，它这里面有一个排名，它考察一个国家是否有能力有效预防和应对传染疾病。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这个报告号称从6个方面、34个指标、85个子指标和140个问题出发，对195个国家的数据进行综合评估。不知道大家能否猜出世界排名最靠前的是哪些国家？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排名前五名分别是美国、英国、荷兰、澳大利亚，加拿大。中国排在第五十一名，在越南、蒙古、塞尔维亚之后。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如果没有这次突发疫情，我可以想象，我们不少中国学者会反复引用这个排名，它显得多么“权威”，多么“高大上”，多么“不容质疑”，但这次情况不一样了。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场疫情“世界大战”突发，各国卫生安全体系的真实水平高下立判，这个指数排名，越看越像是一个国际玩笑。此时此刻的纽约已经是美国疫情的“震中”了，我今天刚看到CNN的一个报道，一个纽约医院的大夫感叹医疗资源严重匮乏，“一切都乱套了，这就像是个第三世界国家。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 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世界卫生组织这次肯定中国抗疫举措的时候多次讲到，中国树立了新的标准，而且这次特别精彩的就是中国全民参与了这场惊心动魄的国际比较。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几乎每时每刻，中国人、海外华人、留学生、还有老外，通过视频和文字，第一时间评判世界各地的疫情防控，而且大都从中国视角和中国标准来进行评判，我觉得这意义非常重大，这可能是一场颠覆性的、革命性的变革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对内，它突破了国内知识界一些人长期的崇洋媚外，还原了一个更为真实的没有皇帝新装的西方；对外，它意味着中国视角和中国标准迅速走向世界，鉴于中国的人口规模，这一切必将影响整个世界。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让我引用几段中国网民对上述这个所谓“权威”报告的调侃：“不愧是自由国家，连排名都那么自由，想怎么排就怎么排。”西方很多机构做的排名也是资本市场运作方式的一种，背后是资本的力量。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这也是为什么我们在这里反复强调，我们要解构西方话语，包括西方指标体系，这是非常非常重要的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我们知识界应该警觉起来，很多东西凭常识判断就可以提出质疑的，比方说，一个2009年治理H1N1如此失败的国家，一个治理去年秋季所谓“大流感”如此失败的国家，怎么可能会排名世界第一？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我们一定要本着实事求是的精神，对于西方的概念、方法和数据，做出我们独立的研判，同时力争建立更加靠谱的指标体系，把中国的事情真的说清楚，把世界的事情真的说清楚。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其实指数排名这个东西，并不复杂，你采用什么样的标准，不采用什么样的标准，选择什么样的数据，不选择什么样的数据，每个指标给予什么样的权重，这里面大有讲究，最后的结果可以是相差十万八千里。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西方类似这样的荒谬排名多去了，特别在人文社会科学领域内，很多都可以当做笑话来看。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中国通过抗疫实践树立的新标杆确实和西方的做法差别很大，我们可以在这里做一个简单的比较。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首先是指导思想，习近平主席明确指出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“要把人民群众生命安全和身体健康放在第一位”，西方国家几乎都是把经济利益和商业利益放在第一位的，结果是坐失一个又一个防控的良机，这反过来又给经济带来更大的伤害。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我们抗疫举措的核心是四个要求：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“坚定信心、同舟共济、科学防治、精准施策”。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我们讲“坚定信心”，西方多数国家的应对方法可以说是没有信心：放弃抵抗者有之，“群体免疫论”有之，甩锅别人者有之。有人说，欧洲再一次到了至暗时刻，但早已没有了丘吉尔。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我们讲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“同舟共济”，这是中国人骨子里的精神，也是中国人的伟大实践，“一方有难，八方支援”。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所谓的民主社会，今天几乎全是分裂的社会，除了党争不断之外，民众不相信政府，民众不相信政客，个人权利至上，不撞南墙不回头，当然整个社会正在为此付出沉重的代价。最近令很多美国人揪心的是：就在美股暴跌的前夕，美国一些高官通过媒体向民众说，疫情不严重，大家不必担心，但转身就把自己持有的股票都卖了。这样的国家要人民一起“同舟共济”，怎么做得到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我们讲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“科学防治”，两个月内，中国的科学治疗方案已更新了七版，现在是第七版了。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但西方口无遮拦的政客太多，不负责任的专家太多，什么“无非是大一号的流感”，“口罩毫无用处”，“年轻人不用害怕”，“这是黄种人的病”等等，科学精神荡然无存，结果害人无数。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坦率地说，理性精神和科学精神的丧失，也就是中国人所说的实事求是精神的丧失，是西方今天最大的政治危机。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我们讲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“精准施策”，我们的战“疫”有章法：外防输入，内防扩散，有高风险区，中风险区，低风险区，各自采用不同的应对方案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这次世卫组织专家中国之行后感触最深的就是“在中国每个人都知道自己该怎么做”，我看到今天美国总统都不知道该怎么应对，近三个月来，满嘴跑火车，他的卫健专家感到十分尴尬。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抗疫模式的相对成功，在国际社会创造一个巨大的存在感。坦率地说，过去没有中国抗疫模式，美国2009年应对H1N1无力，造成美国本土五分之一人口感染，一万多人死亡，全世界近30万人死亡，它就混过去了，反正美国资本控制的媒体几乎不报道这些事情，那就不会掀起大的波澜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这次不一样了，社交媒体已经兴起，中国模式，首先在西方社交媒体上，得到许多网民的赞扬。某种意义上，西方不得不开始积极应对，背后有中国模式产生的巨大的压力。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许多西方网民都在问：中国人能够十天建一个医院，我们为什么不能也建一个，如十天不行，二十天、三十天也可以呀。美国护士举行抗议游行，说他们没有防护用品，他们怎么说的？你们看看中国护士穿的防护服，我们也需要呀。同样，当英国领导人宣布自己的应对办法是“群体免疫计划”，其实就是放任不管的社会达尔文主义：该死的就死了，比如年龄大的，有基础疾病的。马上很多英国人说，你们看看中国人是怎么做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倒是《纽约时报》在2020年3月13日总算刊登了一篇带点儿自我反省的文章“中国为西方争取了时间，西方自己把它白白浪费了”。现在多数西方国家开始借鉴中国的许多做法了，但可能有点迟了。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我们赞赏西方媒体的理性反思，但这种反思能否持续，我本人还不那么乐观。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无疑，这次世界范围内的疫情防控，对各国的综合实力和治理体系都是一场大考，虽然考试还没有结束，但多数人都会同意，中国做得比较好。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当然，我们不能骄傲自满，防控局势依然严峻。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不过过去被国内公知吹得天花乱坠的西方世界，什么免费医疗、高福利、百姓自律、幸福指数，“空气都是甜的”，结果一仗打回原形。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其实各个国家都有自己的长处和短处，本可以互学互鉴，中国也一直是这样做的，但国内外的那些意识形态偏执狂老喜欢扯中国的制度问题。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这次抗疫再一次证明西方的制度问题太大、太多，不改革将一路走衰，彻底走下神坛。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这个观点我讲了十几年了，现在认同的人越来越多，这就是实事求是的精神，皇帝没有新装就是没有新装，这么简单的道理，现在除了还在装睡的人，全世界都明白了。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好，今天就谈这些。谢谢大家！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2020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03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30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12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894&amp;idx=1&amp;sn=5d6fd17b99a0f6536d87ddb3721f26e0&amp;chksm=8bb064efbcc7edf93f2d1c1b877281a15738f6c8716b84d440c5be977812c85ed257d4092fc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张维为：拒绝美西方对中国抗疫的傲慢与偏见（上）</dc:title>
  <cp:revision>1</cp:revision>
</cp:coreProperties>
</file>