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圆桌讨论：中美交流模式的深层转变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2021-08-20</w:t>
      </w:r>
      <w:hyperlink r:id="rId5" w:anchor="wechat_redirect&amp;cpage=1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黄仁伟  |  复旦大学“一带一路”及全球治理研究院的常务副院长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教授和黄教授带大家再仔细地回顾了一下7·26的中美天津对话。说到中美天津对话又免不了我们再要去往前回溯，说到安克雷奇的中美对话。从安克雷奇对话到天津对话，你看我们的思路是非常清楚的，就是张老师说的“全面、强势、透彻”。包括最后拿出来的“三条底线”、“两份清单”，这都是“阳谋”，用毛主席的话说，我们摊开来跟你说。但现在的问题是，我们摊开来，讲得也如此透彻全面，美国到底接收了多少？它能读透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这个不太容易，要有些时间。我记得当初我们中苏关系改善的时候，是1982年勃列日涅夫在塔什干的一个讲话，其中就是承认中国是社会主义国家。邓小平说我们要释放一点信号，然后也可以跟苏联谈，但提了三个条件，叫“三大障碍”你必须消除。从外蒙和苏联边界减少驻军，从阿富汗撤军，减少对越南侵略柬埔寨的支持等等。苏联开始根本不认可这些东西的，最后到1989年全面恢复关系，这“三个障碍”克服了，也只有六、七年时间。</w:t>
      </w:r>
      <w:r>
        <w:rPr>
          <w:rStyle w:val="richmediacontentany"/>
          <w:rFonts w:ascii="微软雅黑" w:eastAsia="微软雅黑" w:hAnsi="微软雅黑" w:cs="微软雅黑"/>
          <w:b/>
          <w:bCs/>
          <w:color w:val="3E3E3E"/>
          <w:spacing w:val="15"/>
          <w:sz w:val="23"/>
          <w:szCs w:val="23"/>
          <w:shd w:val="clear" w:color="auto" w:fill="FFFFFF"/>
        </w:rPr>
        <w:t>中美关系我直觉恐怕时间会更长，但我觉得这个</w:t>
      </w:r>
      <w:r>
        <w:rPr>
          <w:rStyle w:val="richmediacontentany"/>
          <w:rFonts w:ascii="微软雅黑" w:eastAsia="微软雅黑" w:hAnsi="微软雅黑" w:cs="微软雅黑"/>
          <w:b/>
          <w:bCs/>
          <w:color w:val="3E3E3E"/>
          <w:spacing w:val="15"/>
          <w:sz w:val="23"/>
          <w:szCs w:val="23"/>
          <w:shd w:val="clear" w:color="auto" w:fill="FFFFFF"/>
        </w:rPr>
        <w:t>“清单”很重要，就是要把它非常明确地提出来，“三个底线”很重要，我们的核心利益，要改就一点点从这里改。</w:t>
      </w:r>
      <w:r>
        <w:rPr>
          <w:rStyle w:val="richmediacontentany"/>
          <w:rFonts w:ascii="微软雅黑" w:eastAsia="微软雅黑" w:hAnsi="微软雅黑" w:cs="微软雅黑"/>
          <w:color w:val="3E3E3E"/>
          <w:spacing w:val="15"/>
          <w:sz w:val="23"/>
          <w:szCs w:val="23"/>
          <w:shd w:val="clear" w:color="auto" w:fill="FFFFFF"/>
        </w:rPr>
        <w:t>那么最终谈判当然是互相会有一些双方都会有一些妥协，一些让步，但是一定是一个互动的过程。大家就直面问题，然后来解决问题，我觉得这个是非常好的态度。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美国人，我们跟他对话这么多年，他们经常讲我们，你们讲空的道理多，讲实的事情少，你们能不能讲点具体你们想要什么。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这会儿具体来了，非常具体。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但是过去总是美国人认为我们不具体，现在反过来，美国人讲“虚”的多，讲什么民主、价值观、人权，我们讲“实”的，这几件事你要做到，你要做不到免谈，就这么简单。</w:t>
      </w:r>
      <w:r>
        <w:rPr>
          <w:rStyle w:val="richmediacontentany"/>
          <w:rFonts w:ascii="微软雅黑" w:eastAsia="微软雅黑" w:hAnsi="微软雅黑" w:cs="微软雅黑"/>
          <w:b/>
          <w:bCs/>
          <w:color w:val="3E3E3E"/>
          <w:spacing w:val="15"/>
          <w:sz w:val="23"/>
          <w:szCs w:val="23"/>
          <w:shd w:val="clear" w:color="auto" w:fill="FFFFFF"/>
        </w:rPr>
        <w:t>所以现在我们和它</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角色反</w:t>
      </w:r>
      <w:r>
        <w:rPr>
          <w:rStyle w:val="richmediacontentany"/>
          <w:rFonts w:ascii="微软雅黑" w:eastAsia="微软雅黑" w:hAnsi="微软雅黑" w:cs="微软雅黑"/>
          <w:b/>
          <w:bCs/>
          <w:color w:val="3E3E3E"/>
          <w:spacing w:val="15"/>
          <w:sz w:val="23"/>
          <w:szCs w:val="23"/>
          <w:shd w:val="clear" w:color="auto" w:fill="FFFFFF"/>
        </w:rPr>
        <w:t>过来</w:t>
      </w:r>
      <w:r>
        <w:rPr>
          <w:rStyle w:val="richmediacontentany"/>
          <w:rFonts w:ascii="微软雅黑" w:eastAsia="微软雅黑" w:hAnsi="微软雅黑" w:cs="微软雅黑"/>
          <w:b/>
          <w:bCs/>
          <w:color w:val="3E3E3E"/>
          <w:spacing w:val="15"/>
          <w:sz w:val="23"/>
          <w:szCs w:val="23"/>
          <w:shd w:val="clear" w:color="auto" w:fill="FFFFFF"/>
        </w:rPr>
        <w:t>了，我们讲得很具体、很实在，而且我们要做的就这</w:t>
      </w:r>
      <w:r>
        <w:rPr>
          <w:rStyle w:val="richmediacontentany"/>
          <w:rFonts w:ascii="微软雅黑" w:eastAsia="微软雅黑" w:hAnsi="微软雅黑" w:cs="微软雅黑"/>
          <w:b/>
          <w:bCs/>
          <w:color w:val="3E3E3E"/>
          <w:spacing w:val="15"/>
          <w:sz w:val="23"/>
          <w:szCs w:val="23"/>
          <w:shd w:val="clear" w:color="auto" w:fill="FFFFFF"/>
        </w:rPr>
        <w:t>“三个底线”你不能碰，这“三个底线”是红线。所以我觉得这是中美关系的一个历史性转折。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才提到一点，我觉得这个是很有意思的一个观察点，就是中国的表达从“虚”到“实”，美国从“实”到“虚”，尽管看上去都是虚实之间的变化，但其实双方的背景和深刻的含义是不一样的。我先来说中国，您看，中国我们以前对话表达从“虚”到“实”，肯定是因为我们的文化以前是这样的，我们不太喜欢把什么话点得特别透，言外之意你懂就可以了。但是西方国家就是不懂，它或者听懂了，它也装不懂，反正你没有摊开来说。所以对于中国这一次来说，这样的一种话语表达，它的突破是不是很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我觉得就是很重要的一条，我们在对外交往中，越来越多的知彼知己，过去我们老讲知己知彼，现在我觉得非常需要强调知彼知己，把了解对方放在一个优先地位。</w:t>
      </w:r>
      <w:r>
        <w:rPr>
          <w:rStyle w:val="richmediacontentany"/>
          <w:rFonts w:ascii="微软雅黑" w:eastAsia="微软雅黑" w:hAnsi="微软雅黑" w:cs="微软雅黑"/>
          <w:color w:val="3E3E3E"/>
          <w:spacing w:val="15"/>
          <w:sz w:val="23"/>
          <w:szCs w:val="23"/>
          <w:shd w:val="clear" w:color="auto" w:fill="FFFFFF"/>
        </w:rPr>
        <w:t>我不久前碰到我们新疆的同志，我也讲你要知彼知己，你不要老去解释，没什么好解释的，这拨人性质已经变了，你就直接说你的问题在哪里。比方说我们比较反恐，中国反恐比你美国做得好一百倍都不止，新疆做的反恐，我已经四年没有暴力恐怖案件了，美国天天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一年枪击案都不少。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一年枪击案都不止，然后你在二十多个国家搞反恐的战争，死了八十多万人，三千七百多万人流离失所，对不对？我说你抓住它的弱点，然后以它听得懂的语言，把新疆故事讲好。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对，那我想问您的第二个问题，就是美国它从“实”到“虚”又是为什么？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它实际上，它现在“实”不了，要“实”它就要有求于中国，要讲“实”的话，借我钱吧，对不对？借我一万亿。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它其实真正的“实”就是这个。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b/>
          <w:bCs/>
          <w:color w:val="3E3E3E"/>
          <w:spacing w:val="15"/>
          <w:sz w:val="23"/>
          <w:szCs w:val="23"/>
          <w:shd w:val="clear" w:color="auto" w:fill="FFFFFF"/>
        </w:rPr>
        <w:t>对，它</w:t>
      </w:r>
      <w:r>
        <w:rPr>
          <w:rStyle w:val="richmediacontentany"/>
          <w:rFonts w:ascii="微软雅黑" w:eastAsia="微软雅黑" w:hAnsi="微软雅黑" w:cs="微软雅黑"/>
          <w:b/>
          <w:bCs/>
          <w:color w:val="3E3E3E"/>
          <w:spacing w:val="15"/>
          <w:sz w:val="23"/>
          <w:szCs w:val="23"/>
          <w:shd w:val="clear" w:color="auto" w:fill="FFFFFF"/>
        </w:rPr>
        <w:t>“实”</w:t>
      </w:r>
      <w:r>
        <w:rPr>
          <w:rStyle w:val="richmediacontentany"/>
          <w:rFonts w:ascii="微软雅黑" w:eastAsia="微软雅黑" w:hAnsi="微软雅黑" w:cs="微软雅黑"/>
          <w:b/>
          <w:bCs/>
          <w:color w:val="3E3E3E"/>
          <w:spacing w:val="15"/>
          <w:sz w:val="23"/>
          <w:szCs w:val="23"/>
          <w:shd w:val="clear" w:color="auto" w:fill="FFFFFF"/>
        </w:rPr>
        <w:t>不了，这一</w:t>
      </w:r>
      <w:r>
        <w:rPr>
          <w:rStyle w:val="richmediacontentany"/>
          <w:rFonts w:ascii="微软雅黑" w:eastAsia="微软雅黑" w:hAnsi="微软雅黑" w:cs="微软雅黑"/>
          <w:b/>
          <w:bCs/>
          <w:color w:val="3E3E3E"/>
          <w:spacing w:val="15"/>
          <w:sz w:val="23"/>
          <w:szCs w:val="23"/>
          <w:shd w:val="clear" w:color="auto" w:fill="FFFFFF"/>
        </w:rPr>
        <w:t>“实”</w:t>
      </w:r>
      <w:r>
        <w:rPr>
          <w:rStyle w:val="richmediacontentany"/>
          <w:rFonts w:ascii="微软雅黑" w:eastAsia="微软雅黑" w:hAnsi="微软雅黑" w:cs="微软雅黑"/>
          <w:b/>
          <w:bCs/>
          <w:color w:val="3E3E3E"/>
          <w:spacing w:val="15"/>
          <w:sz w:val="23"/>
          <w:szCs w:val="23"/>
          <w:shd w:val="clear" w:color="auto" w:fill="FFFFFF"/>
        </w:rPr>
        <w:t>它就在全世界面前露馅了，就是我现在不行了，我要有求于中国了。</w:t>
      </w:r>
      <w:r>
        <w:rPr>
          <w:rStyle w:val="richmediacontentany"/>
          <w:rFonts w:ascii="微软雅黑" w:eastAsia="微软雅黑" w:hAnsi="微软雅黑" w:cs="微软雅黑"/>
          <w:color w:val="3E3E3E"/>
          <w:spacing w:val="15"/>
          <w:sz w:val="23"/>
          <w:szCs w:val="23"/>
          <w:shd w:val="clear" w:color="auto" w:fill="FFFFFF"/>
        </w:rPr>
        <w:t>那么它叫这么多盟国一起来围攻中国怎么办？就围不了。所以它不能“实”。</w:t>
      </w:r>
      <w:r>
        <w:rPr>
          <w:rStyle w:val="richmediacontentany"/>
          <w:rFonts w:ascii="微软雅黑" w:eastAsia="微软雅黑" w:hAnsi="微软雅黑" w:cs="微软雅黑"/>
          <w:b/>
          <w:bCs/>
          <w:color w:val="3E3E3E"/>
          <w:spacing w:val="15"/>
          <w:sz w:val="23"/>
          <w:szCs w:val="23"/>
          <w:shd w:val="clear" w:color="auto" w:fill="FFFFFF"/>
        </w:rPr>
        <w:t>第二个不能</w:t>
      </w:r>
      <w:r>
        <w:rPr>
          <w:rStyle w:val="richmediacontentany"/>
          <w:rFonts w:ascii="微软雅黑" w:eastAsia="微软雅黑" w:hAnsi="微软雅黑" w:cs="微软雅黑"/>
          <w:b/>
          <w:bCs/>
          <w:color w:val="3E3E3E"/>
          <w:spacing w:val="15"/>
          <w:sz w:val="23"/>
          <w:szCs w:val="23"/>
          <w:shd w:val="clear" w:color="auto" w:fill="FFFFFF"/>
        </w:rPr>
        <w:t>“实”</w:t>
      </w:r>
      <w:r>
        <w:rPr>
          <w:rStyle w:val="richmediacontentany"/>
          <w:rFonts w:ascii="微软雅黑" w:eastAsia="微软雅黑" w:hAnsi="微软雅黑" w:cs="微软雅黑"/>
          <w:b/>
          <w:bCs/>
          <w:color w:val="3E3E3E"/>
          <w:spacing w:val="15"/>
          <w:sz w:val="23"/>
          <w:szCs w:val="23"/>
          <w:shd w:val="clear" w:color="auto" w:fill="FFFFFF"/>
        </w:rPr>
        <w:t>，它就在南海说</w:t>
      </w:r>
      <w:r>
        <w:rPr>
          <w:rStyle w:val="richmediacontentany"/>
          <w:rFonts w:ascii="微软雅黑" w:eastAsia="微软雅黑" w:hAnsi="微软雅黑" w:cs="微软雅黑"/>
          <w:b/>
          <w:bCs/>
          <w:color w:val="3E3E3E"/>
          <w:spacing w:val="15"/>
          <w:sz w:val="23"/>
          <w:szCs w:val="23"/>
          <w:shd w:val="clear" w:color="auto" w:fill="FFFFFF"/>
        </w:rPr>
        <w:t>“航行自由”，就用一个“航行自由”来说一切，它就不敢</w:t>
      </w:r>
      <w:r>
        <w:rPr>
          <w:rStyle w:val="richmediacontentany"/>
          <w:rFonts w:ascii="微软雅黑" w:eastAsia="微软雅黑" w:hAnsi="微软雅黑" w:cs="微软雅黑"/>
          <w:b/>
          <w:bCs/>
          <w:color w:val="3E3E3E"/>
          <w:spacing w:val="15"/>
          <w:sz w:val="23"/>
          <w:szCs w:val="23"/>
          <w:shd w:val="clear" w:color="auto" w:fill="FFFFFF"/>
        </w:rPr>
        <w:t>实</w:t>
      </w:r>
      <w:r>
        <w:rPr>
          <w:rStyle w:val="richmediacontentany"/>
          <w:rFonts w:ascii="微软雅黑" w:eastAsia="微软雅黑" w:hAnsi="微软雅黑" w:cs="微软雅黑"/>
          <w:b/>
          <w:bCs/>
          <w:color w:val="3E3E3E"/>
          <w:spacing w:val="15"/>
          <w:sz w:val="23"/>
          <w:szCs w:val="23"/>
          <w:shd w:val="clear" w:color="auto" w:fill="FFFFFF"/>
        </w:rPr>
        <w:t>说，我就要把你这个小岛给废了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它这个不敢说，或者美国人说你中国人要打就打，我在南海就跟你打，它也不敢说，对吧？它“实”不了，经济上“实”不了，军事上也“实”不了，只能用价值观、用民主、用人权这一套来忽悠。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我们现在要它做的事情是“实”的。首先是纠正特朗普四年来无理取闹的那一套，什么共产党员不许签证入美国，这是什么话？我们1亿人中国共产党人，加上他们的家属，起码有3到4亿人，如果把爷爷奶奶都算上，有5亿以上，你敢不签？它就不敢明说，小的事它也“实”不了，大的事它也“实”不了。</w:t>
      </w:r>
      <w:r>
        <w:rPr>
          <w:rStyle w:val="richmediacontentany"/>
          <w:rFonts w:ascii="微软雅黑" w:eastAsia="微软雅黑" w:hAnsi="微软雅黑" w:cs="微软雅黑"/>
          <w:b/>
          <w:bCs/>
          <w:color w:val="3E3E3E"/>
          <w:spacing w:val="15"/>
          <w:sz w:val="23"/>
          <w:szCs w:val="23"/>
          <w:shd w:val="clear" w:color="auto" w:fill="FFFFFF"/>
        </w:rPr>
        <w:t>所以现在我们就抓住它这个弱点，你要有求于我，你必须把该做的事做掉，把该纠正的纠正了，就是谢锋说的，</w:t>
      </w:r>
      <w:r>
        <w:rPr>
          <w:rStyle w:val="richmediacontentany"/>
          <w:rFonts w:ascii="微软雅黑" w:eastAsia="微软雅黑" w:hAnsi="微软雅黑" w:cs="微软雅黑"/>
          <w:b/>
          <w:bCs/>
          <w:color w:val="3E3E3E"/>
          <w:spacing w:val="15"/>
          <w:sz w:val="23"/>
          <w:szCs w:val="23"/>
          <w:shd w:val="clear" w:color="auto" w:fill="FFFFFF"/>
        </w:rPr>
        <w:t>“好处要捞尽，坏事要做绝”，这种情况我们不再上当了。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黄老师，这一点我们高度一致，就是我们看美国，你明显地看得这么清楚，坦率讲有点像大人看小孩，你这是玩雕虫小技，我们看得特别清楚，就是我们这节目里，我们多次讲过的，此时此刻的美国没有真正的战略家，也许民间有，政府里找不到，这个是对美国来说是一个悲剧。当它出现战略家的时候，而且战略家能够影响它的决策的时候，这个时候我相信中美关系改善的这个机会就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它战略家也是有，但是在这个氛围里头，发声了也没人去采纳。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们在节目里也多次说过，你看像布热津斯基、基辛格这样的重要的战略家，目前在美国政坛看不到。在节目里面我们也说过像斯蒂格利茨这样的著名的学者也在提出美国要反思，但是真正认同他这样观点的人，至少在美国政府，或者说从政的这批人当中，恐怕比例是很小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中国人讲人贵有自知之明，它这个国家也是这样。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其实中美关系对美国，当然是非常非常重要的议题，但是它在处理如此重要议题的时候，它是不是有一种它惯常的模式，而这种模式它一时间很难跳出来。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是，美国人习惯了这么多年的世界老大，所以心态它放不下来，这是它今天最大的问题。我老讲有时候是跟一个国家的文化基因传承有关系。中华文明是见过世面的文明，这个跌宕起伏都经历过，美国它没有经历过这么多的挫折，包括战争也是，它本土它没有经历过战争，除了独立战争之后，以后就是“9·11”了，所以很多经历和中华文明不能比的，所以我们真是觉得，从中国人的视角来看的话，很多问题上非常清楚的，而且我们中国人处理问题是有章法的，我们一起来做，可以解决很多问题的。但现在确实真正的读懂中国的人不多，而真正读懂中国的，读懂中美关系的，又能到美国影响决策的更少，这是美国今天的困境，要等，要耐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现在美国从特朗普以后，一直是这样，这个极右翼的势力，人不多，但是声音很大。像国会几乎被他们彻底地控制了。国会里头也有一些愿意和中国发展关系的，但没人敢出来。那么美国国会现在它不停地发出一些法案，这些法案经常会超过极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比如使用没有台湾的地图，怎么这种事情都会出现？这在以前不可想象，像这样一个大国，这么样一种政治氛围，再往下怎么办？它就可能是路越走越窄。最后它无路可走的时候，它会做出一种绝望的疯狂的行动，所以这样是很危险的，真正的危险在这儿。你看我们提的这“三条底线”都是维护中国正当的利益的，正当的权利，我们的核心利益，没有一句话是威胁美国的，但是它把这些都看成是威胁。如果中国做到了这三句话，那就是美国的霸权就是over了，结束了，美国再也不可能用什么霸权来施压，那么美国说如果中国我们压不住了，世界上越来越多的国家都要同美国唱反调，所以它就把这种中国正常维护权利的这些要求，看作是对美国的威胁，所以这个极右翼，还有Deep State，深层国家，这两种力量，在美国现在是控制着局面。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w:t>
      </w:r>
      <w:r>
        <w:rPr>
          <w:rStyle w:val="richmediacontentany"/>
          <w:rFonts w:ascii="微软雅黑" w:eastAsia="微软雅黑" w:hAnsi="微软雅黑" w:cs="微软雅黑"/>
          <w:color w:val="6DADF7"/>
          <w:spacing w:val="22"/>
          <w:sz w:val="23"/>
          <w:szCs w:val="23"/>
          <w:shd w:val="clear" w:color="auto" w:fill="FFFFFF"/>
        </w:rPr>
        <w:t>人何婕：</w:t>
      </w:r>
      <w:r>
        <w:rPr>
          <w:rStyle w:val="richmediacontentany"/>
          <w:rFonts w:ascii="微软雅黑" w:eastAsia="微软雅黑" w:hAnsi="微软雅黑" w:cs="微软雅黑"/>
          <w:color w:val="3E3E3E"/>
          <w:spacing w:val="15"/>
          <w:sz w:val="23"/>
          <w:szCs w:val="23"/>
          <w:shd w:val="clear" w:color="auto" w:fill="FFFFFF"/>
        </w:rPr>
        <w:t>对，张教授在节目里面一直说，其实各个地方都需要思想解放，思想解放是这个地方可以获得更好的发展的一个非常重要的前提，所以我们讨论中美关系，我们深度地观察美国，也会发现美国非常需要一次深层次的思想解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他们没有共产党人，他们怎么思想解放？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缺少这个，不管是政府，还是民间，都缺少足够多的战略家。好，我们接下来开放现场讨论好不好？看我们关于这个话题，现场的观众有些什么样的观点，来，欢迎这位朋友提问。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中美天津会谈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美国是否有求于中国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窦子涵：</w:t>
      </w:r>
      <w:r>
        <w:rPr>
          <w:rStyle w:val="richmediacontentany"/>
          <w:rFonts w:ascii="微软雅黑" w:eastAsia="微软雅黑" w:hAnsi="微软雅黑" w:cs="微软雅黑"/>
          <w:color w:val="3E3E3E"/>
          <w:spacing w:val="15"/>
          <w:sz w:val="23"/>
          <w:szCs w:val="23"/>
          <w:shd w:val="clear" w:color="auto" w:fill="FFFFFF"/>
        </w:rPr>
        <w:t>主持人好，两位老师好。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窦子涵：</w:t>
      </w:r>
      <w:r>
        <w:rPr>
          <w:rStyle w:val="richmediacontentany"/>
          <w:rFonts w:ascii="微软雅黑" w:eastAsia="微软雅黑" w:hAnsi="微软雅黑" w:cs="微软雅黑"/>
          <w:color w:val="3E3E3E"/>
          <w:spacing w:val="15"/>
          <w:sz w:val="23"/>
          <w:szCs w:val="23"/>
          <w:shd w:val="clear" w:color="auto" w:fill="FFFFFF"/>
        </w:rPr>
        <w:t>我叫窦子涵，是一名留澳学生。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窦子涵：</w:t>
      </w:r>
      <w:r>
        <w:rPr>
          <w:rStyle w:val="richmediacontentany"/>
          <w:rFonts w:ascii="微软雅黑" w:eastAsia="微软雅黑" w:hAnsi="微软雅黑" w:cs="微软雅黑"/>
          <w:color w:val="3E3E3E"/>
          <w:spacing w:val="15"/>
          <w:sz w:val="23"/>
          <w:szCs w:val="23"/>
          <w:shd w:val="clear" w:color="auto" w:fill="FFFFFF"/>
        </w:rPr>
        <w:t>我的问题是，这一次的天津会谈是由美国主动要求与我们谈判的，网络上有很多观点认为是美国有求于我们，请问两位老师怎么看？谢谢。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您是留澳的学生？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窦子涵：</w:t>
      </w:r>
      <w:r>
        <w:rPr>
          <w:rStyle w:val="richmediacontentany"/>
          <w:rFonts w:ascii="微软雅黑" w:eastAsia="微软雅黑" w:hAnsi="微软雅黑" w:cs="微软雅黑"/>
          <w:color w:val="3E3E3E"/>
          <w:spacing w:val="15"/>
          <w:sz w:val="23"/>
          <w:szCs w:val="23"/>
          <w:shd w:val="clear" w:color="auto" w:fill="FFFFFF"/>
        </w:rPr>
        <w:t>对，我在澳大利亚。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其实大家也非常关心澳大利亚的最近很长一段时间来的表现，不知道您有什么样的观察？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窦子涵：</w:t>
      </w:r>
      <w:r>
        <w:rPr>
          <w:rStyle w:val="richmediacontentany"/>
          <w:rFonts w:ascii="微软雅黑" w:eastAsia="微软雅黑" w:hAnsi="微软雅黑" w:cs="微软雅黑"/>
          <w:color w:val="3E3E3E"/>
          <w:spacing w:val="15"/>
          <w:sz w:val="23"/>
          <w:szCs w:val="23"/>
          <w:shd w:val="clear" w:color="auto" w:fill="FFFFFF"/>
        </w:rPr>
        <w:t>因为我学的是传播学，也是涉及到媒体这一块的，所以我个人认为澳洲的媒体在“反华”方面确实是一直有“突出贡献”。之前去澳洲比较早，所以我是住在老外的寄宿家庭，每每我提及中国他们就是有一种类似于本能的那种反应，就是完全负面的，这种负面首先肯定是来源于西方媒体的这种根深蒂固的宣传，但是我认为，我作为一名中国新生代的青年，我希望我可以用我专业的领域的知识和力量，在中国构建自身的国际话语体系的这条道路上，做出一些自己力所能及的努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谢谢您提供的观察，请坐。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这个疫情是改变人类历史的，我们认为这个世界在</w:t>
      </w:r>
      <w:r>
        <w:rPr>
          <w:rStyle w:val="richmediacontentany"/>
          <w:rFonts w:ascii="微软雅黑" w:eastAsia="微软雅黑" w:hAnsi="微软雅黑" w:cs="微软雅黑"/>
          <w:b/>
          <w:bCs/>
          <w:color w:val="3E3E3E"/>
          <w:spacing w:val="15"/>
          <w:sz w:val="23"/>
          <w:szCs w:val="23"/>
          <w:shd w:val="clear" w:color="auto" w:fill="FFFFFF"/>
        </w:rPr>
        <w:t>以</w:t>
      </w:r>
      <w:r>
        <w:rPr>
          <w:rStyle w:val="richmediacontentany"/>
          <w:rFonts w:ascii="微软雅黑" w:eastAsia="微软雅黑" w:hAnsi="微软雅黑" w:cs="微软雅黑"/>
          <w:b/>
          <w:bCs/>
          <w:color w:val="3E3E3E"/>
          <w:spacing w:val="15"/>
          <w:sz w:val="23"/>
          <w:szCs w:val="23"/>
          <w:shd w:val="clear" w:color="auto" w:fill="FFFFFF"/>
        </w:rPr>
        <w:t>更快的速度向中国倾斜，向社会主义倾斜。</w:t>
      </w:r>
      <w:r>
        <w:rPr>
          <w:rStyle w:val="richmediacontentany"/>
          <w:rFonts w:ascii="微软雅黑" w:eastAsia="微软雅黑" w:hAnsi="微软雅黑" w:cs="微软雅黑"/>
          <w:color w:val="3E3E3E"/>
          <w:spacing w:val="15"/>
          <w:sz w:val="23"/>
          <w:szCs w:val="23"/>
          <w:shd w:val="clear" w:color="auto" w:fill="FFFFFF"/>
        </w:rPr>
        <w:t>现在证明这个判断基本站得住脚的，就是美国此时此刻更加有求于我们，这是大的判断。实际上疫情之后，我记得拜登还在竞选的时候，我们就讲了，他提了几个问题，美国的经济危机、美国的疫情危机、美国的气候变化危机，还有种族矛盾。种族矛盾我们解决不了，其它三个都要中国配合，是你有求于我。所以当时我们明确得出结论：这个力量平衡开始出现变化了，这次更明显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前面我和黄老师都提到，一个是内部的通货膨胀，一个是这么高的内部的债务问题，这些问题都需要中国，它希望中国来当“接盘侠”，我们明确说了，这个事情不能做的。如果真的需要中国出手帮助的话，那对不起，你照着“清单”做，一项一项做，这个时候我们是有商量的余地的。一个大国的关系的改善或者帮助，一定是要有一个大的氛围的，这个氛围要友好，才可能进行大规模的合作，互相帮助，否则是很难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美国有求于我们，是一个大问题。</w:t>
      </w:r>
      <w:r>
        <w:rPr>
          <w:rStyle w:val="richmediacontentany"/>
          <w:rFonts w:ascii="微软雅黑" w:eastAsia="微软雅黑" w:hAnsi="微软雅黑" w:cs="微软雅黑"/>
          <w:b/>
          <w:bCs/>
          <w:color w:val="3E3E3E"/>
          <w:spacing w:val="15"/>
          <w:sz w:val="23"/>
          <w:szCs w:val="23"/>
          <w:shd w:val="clear" w:color="auto" w:fill="FFFFFF"/>
        </w:rPr>
        <w:t>中国这个市场太大，没有中国市场，美国的未来也是很可怕。中国的财政能力太强，能够买美国国债的最大的国家，不是日本，是中国。</w:t>
      </w:r>
      <w:r>
        <w:rPr>
          <w:rStyle w:val="richmediacontentany"/>
          <w:rFonts w:ascii="微软雅黑" w:eastAsia="微软雅黑" w:hAnsi="微软雅黑" w:cs="微软雅黑"/>
          <w:color w:val="3E3E3E"/>
          <w:spacing w:val="15"/>
          <w:sz w:val="23"/>
          <w:szCs w:val="23"/>
          <w:shd w:val="clear" w:color="auto" w:fill="FFFFFF"/>
        </w:rPr>
        <w:t>美国陷入这个债务的危机，肯定是出不来的，债务越滚越大，它利息都还不起，不要说本钱。所以这个困境是一个死胡同，钻不出来的，它不求中国，没人帮忙，世界上没有人帮忙，日本债务，国内的债务也很高，是两倍的GDP。欧洲也是债务很高，那其它穷国更不可能。那发达国家没人帮他，穷国没人帮他，谁帮他？所以这是美国有求于我的这个根本的结构性的问题。</w:t>
      </w:r>
      <w:r>
        <w:rPr>
          <w:rStyle w:val="richmediacontentany"/>
          <w:rFonts w:ascii="微软雅黑" w:eastAsia="微软雅黑" w:hAnsi="微软雅黑" w:cs="微软雅黑"/>
          <w:b/>
          <w:bCs/>
          <w:color w:val="3E3E3E"/>
          <w:spacing w:val="15"/>
          <w:sz w:val="23"/>
          <w:szCs w:val="23"/>
          <w:shd w:val="clear" w:color="auto" w:fill="FFFFFF"/>
        </w:rPr>
        <w:t>但它在意识形态上，在地缘政治上，又把中国认定是最大的对手，它最大的困难要找最大的对手来解决，这就是一个根本的矛盾。</w:t>
      </w:r>
      <w:r>
        <w:rPr>
          <w:rStyle w:val="richmediacontentany"/>
          <w:rFonts w:ascii="微软雅黑" w:eastAsia="微软雅黑" w:hAnsi="微软雅黑" w:cs="微软雅黑"/>
          <w:color w:val="3E3E3E"/>
          <w:spacing w:val="15"/>
          <w:sz w:val="23"/>
          <w:szCs w:val="23"/>
          <w:shd w:val="clear" w:color="auto" w:fill="FFFFFF"/>
        </w:rPr>
        <w:t>特别是现在的情况下，有求于中国的话，它说不出来，但是又不能不求，下面一步看它怎么走了，我是想不出太好的办法，简单说它至少把孟晚舟放了。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至少是一个信号。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是，所以这个有求于我，不是看它嘴上怎么说，而是看它实际上根本的需要在哪里。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包括这次中美贸易战也是，实际上美国的企业、美国的雇主、包括美国商务部长都希望停下来，但是他又不好意思说，说了，政治风险很大。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它以后这些事还会有像贸易战一样的结果，比如说科技战、断供，最后美国的高科技公司都会遇到巨大的麻烦。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他们在处理这些问题的时候，可能习惯了就用“极限施压”的方式，压到你最后说，好，答应你的诉求，但问题是它找错了对象。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他们（美国人）没有学过辩证唯物主义和历史唯物主义，很可惜。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他们也没学过中国共产党党史，中国共产党从来没被压垮过，对不对？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对。好，我们再来看这边有没有朋友要提问，欢迎这位。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选择天津作为中美高层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对话地点的原因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主持人好，两位老师好。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回顾我们的历史，1858年，实际上中美是在天津签订了一个不平等条约，就是《中美天津条约》，那本次我们高层的会谈，还是选择了在天津这个城市，就是在这100多年之后，也是中方首次给美方设定了一个清晰的底线，那这算不算一种外交上面的施压的心理策略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个人倒觉得，可能我们并没有特别刻意做这个联系，但是如果你作为一个评论员，你讲的观点倒也蛮有意思的，那个时候我们第二次鸦片战争失败之后，美国跟中国人谈，我这个利益均沾、一体均沾，人家国家享受到的条件，我们也要享受到。我们只能答应，那时候国家弱没有办法，但今天不一样，今天我们会给它上课，补课，给它个“清单”，所以国力发生了翻天覆地的变化，这是很好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我也是学历史的，这个和历史上的《天津条约》没有必然联系，美国当年跟着英国，是个英国的小伙伴，英法联军打到北京，美国都没有什么出兵，但是也想顺手牵羊捞一点。我们也不是为了在天津羞辱美国，我们最近一段时间经常在北京以外的城市举行重要的外交活动，武汉、成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桂林。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桂林，我们有各种各样的外交活动在各个省进行，这也扩大了中国人的视野，也让更多的外国人了解北京以外的中国。我觉得天津让舍曼去看看也挺好，天津也不是一个小地方，也是个大码头，关键就是说，美国人那时候把我们弄到阿拉斯加，那么一个荒凉的北极圈里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害得我们还要带泡面去。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对，还不好好招待我们，对吧？天津比阿拉斯加好多了。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好，我们再看现场还有哪位朋友，来，欢迎。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未来中美交流</w:t>
      </w:r>
      <w:r>
        <w:rPr>
          <w:rStyle w:val="richmediacontentany"/>
          <w:rFonts w:ascii="微软雅黑" w:eastAsia="微软雅黑" w:hAnsi="微软雅黑" w:cs="微软雅黑"/>
          <w:b/>
          <w:bCs/>
          <w:color w:val="000000"/>
          <w:spacing w:val="30"/>
          <w:sz w:val="26"/>
          <w:szCs w:val="26"/>
        </w:rPr>
        <w:t>应该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采取怎样的新模式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我的问题是关于中美近几次的交锋，都能够明显感觉出来我们中方的代表团改变了以往的外交风格，变得非常强硬，所以我就很好奇，是否这种转变是一种持续性的呢？那么未来十年，随着中国实力的增加，中美之间的交流应该要采取一种什么样的新模式？或者立一些什么样的新规矩，更加有利于我们国家未来的外交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实际上习近平总书记用的这个词非常好，就是我们可以</w:t>
      </w:r>
      <w:r>
        <w:rPr>
          <w:rStyle w:val="richmediacontentany"/>
          <w:rFonts w:ascii="微软雅黑" w:eastAsia="微软雅黑" w:hAnsi="微软雅黑" w:cs="微软雅黑"/>
          <w:b/>
          <w:bCs/>
          <w:color w:val="3E3E3E"/>
          <w:spacing w:val="15"/>
          <w:sz w:val="23"/>
          <w:szCs w:val="23"/>
          <w:shd w:val="clear" w:color="auto" w:fill="FFFFFF"/>
        </w:rPr>
        <w:t>“平视”这个世界了，“平视”就是实事求是，“平视”能够更加心平气和，看清楚你的强处、你的长处、你的弱点，不容易被忽悠</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“平视”的好处就在这儿，不要仰视，也不一定俯视，平视。</w:t>
      </w:r>
      <w:r>
        <w:rPr>
          <w:rStyle w:val="richmediacontentany"/>
          <w:rFonts w:ascii="微软雅黑" w:eastAsia="微软雅黑" w:hAnsi="微软雅黑" w:cs="微软雅黑"/>
          <w:color w:val="3E3E3E"/>
          <w:spacing w:val="15"/>
          <w:sz w:val="23"/>
          <w:szCs w:val="23"/>
          <w:shd w:val="clear" w:color="auto" w:fill="FFFFFF"/>
        </w:rPr>
        <w:t>我想安克雷奇开创了一个崭新的“平视外交”的一个新的模式，现在在这条路上我们会走很远，特别是跟美国这样的国家，过去我们可能从战略上某种意义上是平视，但是在表述上，有时候我们太含蓄，现在我们觉得用美国人更能听懂的语言，具体地、生动地，把各种各样的利益说得清清楚楚。我觉得这个风格会继续下去，特别是美国如果还是经常这样继续表现出傲慢、盛气凌人，我想肯定还要继续给它“上上课”。以美国能够理解、听得懂的语言来跟它打交道，我想这个风格不会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b/>
          <w:bCs/>
          <w:color w:val="3E3E3E"/>
          <w:spacing w:val="15"/>
          <w:sz w:val="23"/>
          <w:szCs w:val="23"/>
          <w:shd w:val="clear" w:color="auto" w:fill="FFFFFF"/>
        </w:rPr>
        <w:t>其实我们有一个概念，就是</w:t>
      </w:r>
      <w:r>
        <w:rPr>
          <w:rStyle w:val="richmediacontentany"/>
          <w:rFonts w:ascii="微软雅黑" w:eastAsia="微软雅黑" w:hAnsi="微软雅黑" w:cs="微软雅黑"/>
          <w:b/>
          <w:bCs/>
          <w:color w:val="3E3E3E"/>
          <w:spacing w:val="15"/>
          <w:sz w:val="23"/>
          <w:szCs w:val="23"/>
          <w:shd w:val="clear" w:color="auto" w:fill="FFFFFF"/>
        </w:rPr>
        <w:t>“新型大国关系”，叫不冲突、不对抗、相互尊重。</w:t>
      </w:r>
      <w:r>
        <w:rPr>
          <w:rStyle w:val="richmediacontentany"/>
          <w:rFonts w:ascii="微软雅黑" w:eastAsia="微软雅黑" w:hAnsi="微软雅黑" w:cs="微软雅黑"/>
          <w:color w:val="3E3E3E"/>
          <w:spacing w:val="15"/>
          <w:sz w:val="23"/>
          <w:szCs w:val="23"/>
          <w:shd w:val="clear" w:color="auto" w:fill="FFFFFF"/>
        </w:rPr>
        <w:t>其实里头一个主题词就是“相互尊重”。“相互尊重”是我们处理同美国关系的基本的一个要求，你连对我中国都不尊重，我们谈什么合作？谈什么不冲突、不对抗？那么这个“新型大国关系”这个概念美国从来没接受，它都不认为中国是大国。那么这是一点，但最重要的是它不承认相互尊重，它说相互尊重什么？尊重你共产党的制度吗？这些它都不承认。所以现在开始，我们就是要用相互尊重的方式，并不是我们要立什么规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并不是我们要骑到美国的头上去，只是我们把我们该有的，我们该说的，我们该做的做到。即使将来我们很强大了，我们也就是这么一点，不会超过这一点，所以这和美国强大以后的霸权主义，和中国强大以后，要求美国尊重中国的核心利益，是完全两回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这个就是刚才张老师引用习总书记的“平视”，也是您刚才说的“新型大国关系”当中相互尊重，这个都是核心要点。其实说到，我们刚才在讨论当中也说，美国到底能不能接收这些信息，能不能听懂这些表述。其实能不能，不是说是外在怎么说，最重要的还是要看美国自己，它能不能超越自己遇到的自身的困境、制度的困境、社会发展的困境，经济发展的种种困境，最后它可能会有一种脱胎换骨的想法。所以我们在观察中美之间的对话，不管你这个手段耍得多么的花哨，最重要的是我们自己要有定力，咬定青山不放松。谢谢两位，也谢谢我们现场的各位朋友，本期节目就到这儿，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（本节目播出于2021年08月16日）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4436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001&amp;idx=1&amp;sn=b8ebb70e14158faad2ba987852131711&amp;chksm=8bb06478bcc7ed6e943f33d7140173447b255e99a7e8dde14fcd37dc4ecee790db27face953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圆桌讨论：中美交流模式的深层转变</dc:title>
  <cp:revision>1</cp:revision>
</cp:coreProperties>
</file>