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张维为：古村落保护的意义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2021-10-05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中国这么一个古老的文明，今天以一种高度现代化的国家形态迅速崛起，在人类历史上这是绝无仅有的。中国传统社会是一个以家庭、家族、宗族纽带形成的社会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它与我们的先民很早就开始从事定居的农业有关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定居农业自然创造了遍布于祖国大地的无数的古村落，那么在定居农业活动中，血缘纽带发挥了非常重要的作用，而古村落自然而然就成为中国人传统生活方式的一个载体，上面寄托着无数中国人的无数的乡愁和回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古老的童谣这样唱道：“摇啊摇，摇啊摇，摇到外婆桥”，这里的一水一桥都是我们一代又一代人的乡愁。我们的《城南旧事》里这样唱道：“长亭外，古道边，芳草碧连天，晚风拂柳笛声残，夕阳山外山。”这是我们中国人的思乡曲。歌曲《我的祖国》这样唱道：“一条大河波浪宽，风吹稻花香两岸，我家就在岸上住，听惯了艄公的号子，看惯了船上的白帆”，这里有我们的乡愁，也有那种中国人特有的把乡愁与国家命运联系在一起的家国情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是世界上发展和进步最快的国家，随着现代化，中国社会发生了翻天覆地的变化。过去那种自然经济、社会流动性极低的乡土社会已经变成了一个高速发展、社会流动性非常强的现代社会。中国社会已经从一个封闭的农业社会迅速迈入了工业社会，现在又迅速地走到了世界信息社会的最前沿。不可否认，这种现代化的大潮也有沉重的代价，特别是许多中国历史传承的失落，我们许许多多的古镇古村，古村落消失了，这不仅是古建筑的消失，也是乡愁的消失，是地方特色的历史人文的消失，非常可惜的。随着社会的富裕和进步，我们回头看，我们会为自己许多消失的老东西感到惋惜，甚至痛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在随着社会整体文化水平的提高，保护历史传承终于越来越成为最广大人民的共识，成为我们党和政府的非常重要的工作。我们古村落里的老宅、院落、戏台、河流、古井、一草一木，以及发生在这里的风俗、记忆、仪式等等，今天正随着新农村的建设，在重新焕发出新的生命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实践证明，现代化与传统保护不仅可以并行不悖，而且可以相得益彰，我们伟大的历史传承，包括古村落、古村镇的保护，可以成为我们文化自信的非常重要的载体。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中国人重拾历史传承，不是简单的回归传统，而是在一个全新的基础上，在一个高度开放的，充分参与国际交流和竞争的全新的认知的基础上，我们有一种新的感觉，越来越多的中国人重新发现了我们先人的智慧，我们古代的大美的意境，我们先哲的很多非常丰富的精神世界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这种对中国文化的回归和敬意，是经过国际比较的，在高度现代化基础上形成的，它是发自内心的一种文化觉醒，一种文化自信。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这种觉醒和自信，对于中国的今天和未来，它的意义是怎么评价都不过分的。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几年，我有幸去过中国许多古城、古镇、古村落。我去了山西平遥古城，去了四川昭化古城、阆中古城，去了浙江乌镇古城等等。那里的人都告诉我，多亏了你们上海同济大学的阮仪三教授，我们的古城、古镇、古村落才保留下来了。在大家还不那么了解古建筑保护意义的时候，他就奔走于大江南北，不遗余力地呼吁和推动整个中国的古建筑保护，他的担当、他的信念、他的勇气和专业精神值得我们所有人的敬重和学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1"/>
          <w:szCs w:val="21"/>
          <w:shd w:val="clear" w:color="auto" w:fill="FFFFFF"/>
        </w:rPr>
        <w:t>我们今天做这个节目很大程度上，是为了向阮仪三教授本人，向他所代表的事业，向全中国所有从事古城古镇，古村落、古建筑保护的工作者表示一种崇高的敬意。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为此，我们专门邀请了浙江省丽水市松阳县委书记李汉勤同志，我两个月前专门去松阳县调研他们的古村落保护，印象非常深刻，那里的古村落美得令人心醉。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期待他们的演讲。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（本节目播出与2021年10月4日）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890&amp;idx=1&amp;sn=b50c5d9a7718dc054fe672ec69cf1622&amp;chksm=8bb060f3bcc7e9e5a4e1d8b66b122f2ff95d6e00efe0eb980ee3cf392b8a8b5f5d62b7f8796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张维为：古村落保护的意义</dc:title>
  <cp:revision>1</cp:revision>
</cp:coreProperties>
</file>