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吴鹏：中国与非洲的关系有多好？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吴鹏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2021-10-27</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各位朋友大家好，我很高兴参加《这就是中国》这个节目，先作个自我介绍，我是吴鹏，现任外交部非洲司的司长，我曾经在中国驻英国大使馆和中国常驻联合国代表团工作过，后来从2016年到2020年，我先后担任了中国驻塞拉利昂大使和驻肯尼亚的大使。</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非洲司司长在线破除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对非洲的误解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实际上大家对非洲肯定还有一种陌生感，因为我们相距遥远，交往也相对来说比较少。比如说拿旅游这一项来讲，我记得有一个数字是2018年我们出境的旅游人数是1.5亿人次，而到非洲的可能不足80万，所以了解和交往必定是少了一些，但谈到旅游，可能大家就有一个误解，以为去非洲的发展中国家会便宜，实际上不对，去非洲的旅游是很贵的。因为你去巴黎，你要去卢浮宫参观一下坐个地铁就去了，但是你要到非洲看动物大迁徙，那你需要专业的导游、全套的服务。你如果自己开辆私家车，去非洲的原野上看野生动物那就相当危险了，可能是狮子、河马倒是高兴了。所以我就说与非洲比较起来，它还是一个小众的旅游。其实也希望在疫情结束之后有更多的中国人到非洲去旅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还有一个误解，都讲非洲比较热，确实Africa这个词源自拉丁文Aprica，意思是阳光灼热的地方，它在古时候是指北部非洲，它并不能代表整个的非洲。实际上非洲是世界上第二大的大陆，面积达到了3020万平方公里，它非常具有多样性，有撒哈拉沙漠，那确实很热。但南部非洲和一些小高原的国家气候宜人、风景如画。要我说论宜居程度甚至超过了欧洲，所以我有时候看到一些笑话说非洲人夏天在中国北京中了暑，要回非洲避暑，在我来说还真不是笑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我们从影视作品里边了解的非洲比较多，但是我觉得并不全面，往往是贫穷、战乱，它确实有，但实际上非洲在经济发展上面也是不均衡的，从联合国搞的标准来看，确实世界上欠发达国家或者叫最不发达国家有33个在非洲，也就是说人均国民收入在1100美元以下，但近年来特别是近20年来，一些非洲国家已经跨越了这个门槛，还有一些国家也进入了中高收入国家的行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历史地看，非洲还是在发展，非洲最不发达国家的数量在减少。当然了，非洲要实现联合国的千年发展目标还有很艰巨的任务，这也是一个不争的事实。</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50年前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非洲兄弟把中国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“抬”进了联合国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我们中国人讲非洲必然要谈到一个问题，就是中国与非洲的关系，中国为什么要大力发展中非关系，在这里我觉得我们就必须要回顾历史。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今年</w:t>
      </w:r>
      <w:r>
        <w:rPr>
          <w:rStyle w:val="richmediacontentany"/>
          <w:rFonts w:ascii="微软雅黑" w:eastAsia="微软雅黑" w:hAnsi="微软雅黑" w:cs="微软雅黑"/>
          <w:b/>
          <w:bCs/>
          <w:color w:val="000000"/>
          <w:spacing w:val="15"/>
          <w:sz w:val="23"/>
          <w:szCs w:val="23"/>
          <w:shd w:val="clear" w:color="auto" w:fill="FFFFFF"/>
        </w:rPr>
        <w:t>2021年恰好是中国恢复联合国合法席位50周年，在1971年10月25日，当时23个国家向联合国大会提交了联合议案，要求恢复中华人民共和国的合法席位，并且驱逐台湾省的伪政权，这也就是著名的“2758号决议”诞生的这么一个前提。</w:t>
      </w:r>
      <w:r>
        <w:rPr>
          <w:rStyle w:val="richmediacontentany"/>
          <w:rFonts w:ascii="微软雅黑" w:eastAsia="微软雅黑" w:hAnsi="微软雅黑" w:cs="微软雅黑"/>
          <w:color w:val="000000"/>
          <w:spacing w:val="15"/>
          <w:sz w:val="23"/>
          <w:szCs w:val="23"/>
          <w:shd w:val="clear" w:color="auto" w:fill="FFFFFF"/>
        </w:rPr>
        <w:t>这个提案是由阿尔巴尼亚和阿尔及利亚这两个国家提出来的，所以也称“两阿提案”，在这23个提案国中有一半是来自非洲，在联大表决这个议案的时候共有76个国家投了赞成票，其中有26个是非洲国家。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我记得有一个特别生动的例子，就是在联合国决议通过的时候，有一个非洲国家的代表在联合国的大厅里高兴地跳起了舞，这可不是安排的，是他由衷地来庆贺自己的兄弟国家——中国能恢复联合国的合法席位。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他就是坦桑尼亚的萨利姆先生，后来成为了坦桑尼亚的总理。2019年的时候，习近平主席授予了他“中国友谊勋章”。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毛主席的“三个世界”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理论在今天依然具有战略意义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举这个例子，实际上想说明中国和非洲的关系它是有历史的渊源和天然的亲近感的，中非双方都有过被殖民或者叫半殖民的历史，都寻求民族的解放、国家的独立。1955年的时候，周恩来总理参加万隆会议，那是新中国第一次广泛接触非洲国家，从此以后，中国就坚定地支持非洲国家的民族解放运动，非洲国家也坚定地支持中国在国际上的正当权益。</w:t>
      </w:r>
      <w:r>
        <w:rPr>
          <w:rStyle w:val="richmediacontentany"/>
          <w:rFonts w:ascii="微软雅黑" w:eastAsia="微软雅黑" w:hAnsi="微软雅黑" w:cs="微软雅黑"/>
          <w:b/>
          <w:bCs/>
          <w:color w:val="000000"/>
          <w:spacing w:val="15"/>
          <w:sz w:val="23"/>
          <w:szCs w:val="23"/>
          <w:shd w:val="clear" w:color="auto" w:fill="FFFFFF"/>
        </w:rPr>
        <w:t>1974年的时候，毛主席在会见来访的赞比亚总统卡翁达时，提出了“三个世界”的理论</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当时毛主席他老人家说，美国、苏联是第一世界；日本、欧洲、加拿大是第二世界；说咱们是第三世界，第三世界人口很多，亚洲除了日本，都是第三世界，整个非洲都是第三世界，拉丁美洲是第三世界。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这些话即使在今天听起来还是那么具有战略意义，闪烁着真理的光辉。当然随着我们实现全面小康社会，正在向第二个百年奋斗目标迈进，我们中国的人均收入确实还会不断继续地提高，现在我们是不是已经成了一个中等收入国家了，什么时候我们成为高收入国家或者叫发达国家，这是经济范畴的另外一个问题，可能上海的人均GDP已经超过了一些欧洲国家，但我在这里强调的是中国仍属于第三世界，它是一个政治属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中非关系在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新时代的传承和发展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所以说中国和非洲的关系是老一代领导人亲手缔造的，而且传承至今。</w:t>
      </w:r>
      <w:r>
        <w:rPr>
          <w:rStyle w:val="richmediacontentany"/>
          <w:rFonts w:ascii="微软雅黑" w:eastAsia="微软雅黑" w:hAnsi="微软雅黑" w:cs="微软雅黑"/>
          <w:color w:val="000000"/>
          <w:spacing w:val="15"/>
          <w:sz w:val="23"/>
          <w:szCs w:val="23"/>
          <w:shd w:val="clear" w:color="auto" w:fill="FFFFFF"/>
        </w:rPr>
        <w:t>自1991年开始，中国的外长每年首次对外的访问都是访非，也就是说每年中国的外交是从非洲开始的，这是一个重要的政治信号。我们不忘老朋友，我们不忘自己从哪里来，我们不忘谁曾经真诚地支持过我们。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2013年习近平主席首访非洲，他提出了“真实亲诚”的对非政策理念，使得中非关系在新时代提到了一个历史的新高度。</w:t>
      </w:r>
      <w:r>
        <w:rPr>
          <w:rStyle w:val="richmediacontentany"/>
          <w:rFonts w:ascii="微软雅黑" w:eastAsia="微软雅黑" w:hAnsi="微软雅黑" w:cs="微软雅黑"/>
          <w:color w:val="000000"/>
          <w:spacing w:val="15"/>
          <w:sz w:val="23"/>
          <w:szCs w:val="23"/>
          <w:shd w:val="clear" w:color="auto" w:fill="FFFFFF"/>
        </w:rPr>
        <w:t>即使在今年1月5日，虽然有新冠疫情，王毅国务委员兼外长仍然克服了重重困难访问了非洲五国，坚持了这一（持续了）31年的良好传统。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2000年的时候，伴随着新世纪的到来，中非合作论坛FOCAC应运而生，每一年举办一届，迄今已经举办了七届。当前中非的贸易总额大概在2000亿美元，中国对非的直接投资存量约500亿（美元），分别是20年前的20倍和100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中非双方正在计划今年晚些时候，在塞内加尔首都达喀尔将举办第八届中非合作论坛的会议，中国和非洲国家将一道谋划未来三年的合作大计。比如张教授讲到的脱贫问题，我们也在尝试怎么能够让中国的脱贫经验能够在非洲得到分享，咱们以前有扶贫办，现在叫乡村振兴办公室，在下个月将会和非洲国家搞一个脱贫经验的交流，我们也在想，在新的合作论坛之中的一些举措，能不能设计一些我们在中国行之有效的办法来供非洲国家参考，所以我们想通过中非合作论坛更好地造福双方的民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外交工作如何体现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“外交为民”？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外交工作似乎离我们大家都很远，其实也不尽然，跟我们每个普通民众的距离也还是很近的。我们作为中国的外交官，我们工作的目的就是要维护中国的利益，为中国的发展创造良好的外部环境，为中国在海外的公民和企业服好务，也就是我们经常说的“外交为民”。打几个比方，在新冠疫情之下，我们广大的中国海外公民同样有接种中国疫苗的这样的强烈的需求，那么就需要我们这些外交官在外边跟驻在国去沟通、协调，比如说准入、怎么安排，很多复杂的事情。比如说在非洲，我们现在基本上所有非洲国家的中国公民都可以接种到中国疫苗，这是不容易的。再比如，我们在非洲有大量的中国企业投资兴业，他们难免有时候会遇到这样那样的问题，需要我们驻外使领馆出面，代表企业去同驻在国政府沟通协调，才能保障我们的企业的正常运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外交为民”还有很多的方方面面，我也在这里不可能展开讲了，但在今天这个信息爆炸的世界，互联网的时代，做好公共外交，向世界讲好我们中国的故事显得特别的重要。同时，也要向国内的民众讲好世界的故事、非洲的故事、中非友好的故事。所以我也在此特别感谢东方卫视，感谢在座的各位嘉宾和观众，能够参与到这个节目，关注中非关系，我想这也预示着中非关系有一个非常美好的未来，也能够得到中国广大民众的支持，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（本节目播出于2021年10月25日）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91161"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210&amp;idx=1&amp;sn=9652a7e6759390317b3f71bfb517862b&amp;chksm=8bb061b3bcc7e8a5f334d14f9de018ae8aa7b09b64befe8e7f718b2dfee8b5c5643468e1b97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吴鹏：中国与非洲的关系有多好？</dc:title>
  <cp:revision>1</cp:revision>
</cp:coreProperties>
</file>