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张维为：讲好普通中国人的故事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2021-11-09</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随着中国迅速走向世界舞台的中央，我们也面临新的挑战：中国越是成功，西方媒体对中国的造谣、污蔑就越是厉害。我个人认为这可能不一定完全是坏事情，甚至可以说既是坏事，也是好事。说它是坏事，因为西方对中国的攻击越来越没有底线，连</w:t>
      </w:r>
      <w:r>
        <w:rPr>
          <w:rStyle w:val="richmediacontentany"/>
          <w:rFonts w:ascii="微软雅黑" w:eastAsia="微软雅黑" w:hAnsi="微软雅黑" w:cs="微软雅黑"/>
          <w:color w:val="3E3E3E"/>
          <w:spacing w:val="15"/>
          <w:sz w:val="23"/>
          <w:szCs w:val="23"/>
          <w:shd w:val="clear" w:color="auto" w:fill="FFFFFF"/>
        </w:rPr>
        <w:t>“新疆出现种族灭绝”这样的弥天大谎，西方主流媒体都会大肆炒作，大肆传播，西方学界不少人也会相信，确实损害了中国的国际形象。说它是好事，因为它首先表明西方敌对势力对于中国的成功崛起已经无招了，无可奈何了，除了造谣污蔑几乎没有其它办法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西方媒体在世界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公信力为何越来越低？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人相信物极必反，当西方媒体只能靠下三滥的手段诬陷中国，它在中国的公信力就彻底破产了，它在世界的公信力离彻底崩溃也不会太远了。此外，西方通过自己媒体，创造的中国形象已经如此之恶劣，如此之令绝大多数中国人笑掉大牙，这反而极大地加强中国人民的团结，使西方势力在中国的“带路党”的日子越来越难熬，甚至使我们讲好中国故事的难度，也降低了不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为什么这样说呢？因为现在是互联网世界，只要我们千千万万的普通民众，晒晒自己日常生活中的照片、视频、文字，把真实的中国的景象，把真实的中国人的日常生活片段再现出来，从晨跑到手机支付到坐高铁到广场舞，从玩游戏到快递到同学聚会，到美轮美奂的都市夜景，到祖国的大好河山，现代中国是如此之丰富多彩，如此之朝气蓬勃，如此之现代时尚，一旦这一切都呈现在世人面前的时候，西方媒体散布的绝大多数谎言将不攻自破。</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互联网让每个普通中国人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都有机会讲好中国故事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希望我们的国家的互联网治理政策，在确保国家政治安全的同时，将变得更加开放，让普通百姓能够越来越多地通过图片、视频、音乐、文字等等，与外部世界交流他们熟悉的一切，玩游戏的谈游戏，影迷谈电影，运动爱好者谈运动，大妈晒广场舞，大家谈自己生活中的乐趣和烦恼，谈中国人的美食休闲，谈自己生活的城市和农村，这些都是永恒的老百姓的话题。如果我们能够通过互联网，让外部世界看到一个个真实的中国人，我相信十之八九的老外都会被震撼，就像他们往往一踏上中国的土地就会被震撼一样的，他们往往是没有想到今天的中国和西方媒体描述的几乎完全不一样。</w:t>
      </w:r>
      <w:r>
        <w:rPr>
          <w:rStyle w:val="richmediacontentany"/>
          <w:rFonts w:ascii="微软雅黑" w:eastAsia="微软雅黑" w:hAnsi="微软雅黑" w:cs="微软雅黑"/>
          <w:b/>
          <w:bCs/>
          <w:color w:val="3E3E3E"/>
          <w:spacing w:val="15"/>
          <w:sz w:val="23"/>
          <w:szCs w:val="23"/>
          <w:shd w:val="clear" w:color="auto" w:fill="FFFFFF"/>
        </w:rPr>
        <w:t>今天中国是如此的繁华、便利、安全、时尚、自信，既传统又现代，既多元又一体，虽然有不少问题，但哪里没有问题？关键是解决问题的能力和速度，今天的中国是最不害怕国际比较的。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近几年，短视频事业飞速发展，谁都可以记录自己生活中美的瞬间，谁都可以动动手指记录下自己发现的生活之美。一大批优质的原创创作者，涵盖社会、娱乐、风景、美食、旅游各个领域，比方说四川姑娘李子柒诗情画意的田园风格的视频，在国内外都广受欢迎，成为普通中国人热爱中国文化，同时也向世界传播中国文化的一个成功的案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普通人也能讲好中国政治故事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普通百姓不仅能讲好文化故事，也能讲好政治故事。我记得去年中国疫情缓解后，BBC记者在北京街头采访市民，他问一个服装店的老板娘，你们疫情控制得怎么样？老板娘快人快语地说，“当然啦，中国就是这么有活力，就是恢复得这么快，哪像你们国外，什么都不管”，记者又问另一个杂货铺的大叔，同样的问题，这位北京大叔也憋不住笑了起来：“反正比你们国家强多了。” 这种发自内心的自信能感染人，能打动人，因为它真实，传播真正的生命力来自于真实。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18"/>
          <w:szCs w:val="18"/>
          <w:shd w:val="clear" w:color="auto" w:fill="FFFFFF"/>
        </w:rPr>
        <w:t>bbc记者疫情后街头采访，北京视频笑回：反正比你们国家强多了。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18"/>
          <w:szCs w:val="18"/>
          <w:shd w:val="clear" w:color="auto" w:fill="FFFFFF"/>
        </w:rPr>
        <w:t>来源：人民日报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讲，人民心中有杆秤，这次疫情防控对全体中国人民都是一种，我叫做一场最大规模的、开放式的、体验式的中国自信的公开课。中西方的制度全方位的比较天天都在进行，我想中国制度优势非常明显。中国人民对自己的制度优势、文化优势的认知从来没有像今天这么亲切、这么直接、这么深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张维为独家解读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《柴米油盐之上》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除了普通人讲好自己的故事，我们还要讲好普通人的故事，这些故事会感动我们自己，也会感动外部世界。为此，我们今天专门请来了知名的英国导演柯文思，他是两届奥斯卡奖的得主，他现在定居在上海，他的足迹已经遍布了中国很多地方，他拍摄了不少聚焦普通中国人改变自己命运的纪录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18"/>
          <w:szCs w:val="18"/>
          <w:shd w:val="clear" w:color="auto" w:fill="FFFFFF"/>
        </w:rPr>
        <w:t>纪录片《柴米油盐之上》片段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18"/>
          <w:szCs w:val="18"/>
          <w:shd w:val="clear" w:color="auto" w:fill="FFFFFF"/>
        </w:rPr>
        <w:t>导演：柯文思（英国）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久前，他推出自己的新的纪录片《柴米油盐之上》，聚焦云南山区的村支部书记、不懈奋斗的杂技演员，白手起家的民营企业家等等，他们都通过自己不懈的奋斗，改变了自己的命运，他片中的中国普通百姓，勤劳、向上、奋斗、平和、自尊，热爱生活。他们是今天中国社会翻天覆地变化的一个缩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他的片子我看了，很注意细节，比方说一个贫困户从云南一个落后的小山村搬到县城里的新居，一位母亲第一次战战兢兢地用手，摁居民楼的电梯开关，她可能第一次摁这样的开关。而在宽敞的她的新居里边，外面下着大雨，她的小儿子激动地说，妈妈，这里不漏雨，这里不漏雨呀。那么帮他们脱贫的村支书私下就抱怨说，我一个月工资才2000多块钱，现在做扶贫，每个月开车烧的油钱就要1000多元。不过他还是兢兢业业地做扶贫，他说这是党交给我的使命，没得商量的。他靠他爱人在工地打工的收入，来弥补家中的收入的不足。所以我想我们就是靠这样一大批无怨无悔、挨家挨户做工作的基层干部，才实现了扶贫事业的巨大的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18"/>
          <w:szCs w:val="18"/>
          <w:shd w:val="clear" w:color="auto" w:fill="FFFFFF"/>
        </w:rPr>
        <w:t>纪录片《柴米油盐之上》片段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18"/>
          <w:szCs w:val="18"/>
          <w:shd w:val="clear" w:color="auto" w:fill="FFFFFF"/>
        </w:rPr>
        <w:t>导演：柯文思（英国）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他电影里还描述了一个在河南农村贫困户长大的孩子，从小住校学习杂技，训练非常苦，但孩子很争气，真是穷人的孩子早当家，后来成为国内的杂技明星，现在在上海工作，担任杂技剧《战上海》的主演。他自豪地说：“我属于上海，上海也属于我！”但同时他也不忘记自己的家乡，每年都抽时间带着孩子回家乡看父母，他一直为自己不能为抚养自己长大的爷爷送终而感到内疚，他说他不能再愧对我的父母了，每见他们一次，就少一次见面的机会。一方面这是一个普通人通过奋斗改变自己命运的励志的故事，另一方面这又是一个牵肠挂肚、儿女情长的人情的故事。我想这两者都是非常真实的中国故事，是每天都发生在我们生活中的故事。它能打动中国人，也能打动外国人。那每个故事结束之际，柯文思导演都做一个言简意赅的点评，把故事从一个普通人的点提升到国家巨变的一个面。那么柯文思导演多次说过，在中国最打动他的就是普普通通的中国百姓。他们勤劳、朴实、向上，不屈不挠，乐于助人，这些中国普通老百姓的身上的品质使他感受到生活在中国的温暖，也使他充满了对叙述中国崛起这一人类奇迹各种各样的动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坦率讲，我自己也是属于每天都充满感激的人，我想充满感激的人是比较幸福的。光是此时此刻，我们可以想一想，有多少医护人员和边境人员在守护着我们的国门，我们发自内心地感激这个国家，感激创造中国奇迹的每一个人。我们做这个节目某种意义上就是向奋斗在中国各个战线的无数个普普通通的中国人致敬！正是有了你们，我们才如此之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好，我就讲这些，谢谢！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（本节目播出于2021年11月08日）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34497"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415&amp;idx=1&amp;sn=76ee62230e50e77147864b1397def4d0&amp;chksm=8bb062febcc7ebe8fcfcee9574e92a750a047b53d89950972ee55c71fbe223b9a3a0b4d2e49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张维为：讲好普通中国人的故事</dc:title>
  <cp:revision>1</cp:revision>
</cp:coreProperties>
</file>