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同步视频 金灿荣：“乌俄战争”的各方责任及对中国的影响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这就是中国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这就是中国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mhshHome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东方卫视《这就是中国》节目官方账号 每周一晚22:00东方卫视播出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2022-03-23</w:t>
      </w:r>
      <w:hyperlink r:id="rId5" w:anchor="wechat_redirect&amp;cpage=4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Style w:val="richmediacontentany"/>
          <w:rFonts w:ascii="Microsoft YaHei UI" w:eastAsia="Microsoft YaHei UI" w:hAnsi="Microsoft YaHei UI" w:cs="Microsoft YaHei UI"/>
          <w:color w:val="A5A5A5"/>
          <w:spacing w:val="8"/>
          <w:sz w:val="18"/>
          <w:szCs w:val="18"/>
        </w:rPr>
        <w:t>点击上方“蓝字”，发现更多精彩。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Microsoft YaHei UI" w:eastAsia="Microsoft YaHei UI" w:hAnsi="Microsoft YaHei UI" w:cs="Microsoft YaHei UI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  <w:r>
        <w:rPr>
          <w:rStyle w:val="richmediacontentany"/>
          <w:rFonts w:ascii="SimSun" w:eastAsia="SimSun" w:hAnsi="SimSun" w:cs="SimSun"/>
          <w:b/>
          <w:bCs/>
          <w:color w:val="C7280C"/>
          <w:spacing w:val="8"/>
          <w:sz w:val="26"/>
          <w:szCs w:val="26"/>
        </w:rPr>
        <w:t>让我们一起读懂中国，读懂世界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 w:firstLine="0"/>
        <w:jc w:val="center"/>
        <w:rPr>
          <w:rStyle w:val="richmediacontentany"/>
          <w:rFonts w:ascii="Microsoft YaHei UI" w:eastAsia="Microsoft YaHei UI" w:hAnsi="Microsoft YaHei UI" w:cs="Microsoft YaHei UI"/>
          <w:color w:val="111122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0" w:line="384" w:lineRule="atLeast"/>
        <w:ind w:left="390" w:right="390"/>
        <w:jc w:val="both"/>
        <w:rPr>
          <w:rFonts w:ascii="SimHei" w:eastAsia="SimHei" w:hAnsi="SimHei" w:cs="SimHei"/>
          <w:color w:val="C7280C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18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讲中国故事，讲我们的故事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东方卫视《这就是中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国》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每周一晚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22</w:t>
      </w:r>
      <w:r>
        <w:rPr>
          <w:rStyle w:val="richmediacontentany"/>
          <w:rFonts w:ascii="SimSun" w:eastAsia="SimSun" w:hAnsi="SimSun" w:cs="SimSun"/>
          <w:b/>
          <w:bCs/>
          <w:color w:val="A63415"/>
          <w:spacing w:val="22"/>
          <w:sz w:val="23"/>
          <w:szCs w:val="23"/>
          <w:shd w:val="clear" w:color="auto" w:fill="FFFFFF"/>
        </w:rPr>
        <w:t>：</w:t>
      </w:r>
      <w:r>
        <w:rPr>
          <w:rStyle w:val="richmediacontentany"/>
          <w:rFonts w:ascii="Arial" w:eastAsia="Arial" w:hAnsi="Arial" w:cs="Arial"/>
          <w:b/>
          <w:bCs/>
          <w:color w:val="A63415"/>
          <w:spacing w:val="22"/>
          <w:sz w:val="23"/>
          <w:szCs w:val="23"/>
          <w:shd w:val="clear" w:color="auto" w:fill="FFFFFF"/>
        </w:rPr>
        <w:t>00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点击下方名片关注公众号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75" w:line="48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hd w:val="clear" w:color="auto" w:fill="FFFFFF"/>
        </w:rPr>
      </w:pPr>
      <w:r>
        <w:rPr>
          <w:rStyle w:val="richmediacontentany"/>
          <w:rFonts w:ascii="SimSun" w:eastAsia="SimSun" w:hAnsi="SimSun" w:cs="SimSun"/>
          <w:b/>
          <w:bCs/>
          <w:color w:val="0864A4"/>
          <w:spacing w:val="22"/>
          <w:sz w:val="21"/>
          <w:szCs w:val="21"/>
          <w:shd w:val="clear" w:color="auto" w:fill="FFFFFF"/>
        </w:rPr>
        <w:t>解锁更多精彩内容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ECECEC"/>
        <w:spacing w:before="0" w:after="345" w:line="510" w:lineRule="atLeast"/>
        <w:ind w:left="570" w:right="645" w:firstLine="0"/>
        <w:jc w:val="center"/>
        <w:rPr>
          <w:rStyle w:val="richmediacontentany"/>
          <w:rFonts w:ascii="Arial" w:eastAsia="Arial" w:hAnsi="Arial" w:cs="Arial"/>
          <w:color w:val="333333"/>
          <w:spacing w:val="22"/>
          <w:sz w:val="26"/>
          <w:szCs w:val="26"/>
          <w:shd w:val="clear" w:color="auto" w:fill="FFFFFF"/>
        </w:rPr>
      </w:pPr>
      <w:r>
        <w:rPr>
          <w:rStyle w:val="richmediacontentany"/>
          <w:rFonts w:ascii="Arial" w:eastAsia="Arial" w:hAnsi="Arial" w:cs="Arial"/>
          <w:strike w:val="0"/>
          <w:color w:val="333333"/>
          <w:spacing w:val="22"/>
          <w:sz w:val="26"/>
          <w:szCs w:val="26"/>
          <w:u w:val="none"/>
          <w:shd w:val="clear" w:color="auto" w:fill="FFFFFF"/>
        </w:rPr>
        <w:drawing>
          <wp:inline>
            <wp:extent cx="5486400" cy="81940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9222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19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I5ODk3NA==&amp;mid=2651177306&amp;idx=2&amp;sn=cd72adfbb8af35cd87547ad9de71041b&amp;chksm=8bb015abbcc79cbdf0bbb257209e8e6ea80d50ca5b17fdf9e9db900515550957e18156a8935b&amp;scene=27" TargetMode="External" /><Relationship Id="rId6" Type="http://schemas.openxmlformats.org/officeDocument/2006/relationships/image" Target="media/image1.jpeg" /><Relationship Id="rId7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同步视频  金灿荣：“乌俄战争”的各方责任及对中国的影响</dc:title>
  <cp:revision>1</cp:revision>
</cp:coreProperties>
</file>