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张维为：西部大开发战略详细解读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2022-04-02</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2020年，面对新冠疫情带来的非常不利的外部环境，我们中国领导人提出了中国经济发展"双循环"的这样一个构思，就是"以国内循环为主、国际国内互相促进的双循环发展的新格局"。在这个中间，我觉得重要的一环就是西部大开发。大家知道，西部大开发是20年前提出来的，2020年5月，党中央、国务院发布了一个新的"西部大开发"指导文件，可以说西部大开发迎来了新的加速期。</w:t>
      </w:r>
      <w:r>
        <w:rPr>
          <w:rStyle w:val="richmediacontentany"/>
          <w:rFonts w:ascii="Microsoft YaHei UI" w:eastAsia="Microsoft YaHei UI" w:hAnsi="Microsoft YaHei UI" w:cs="Microsoft YaHei UI"/>
          <w:color w:val="A5A5A5"/>
          <w:spacing w:val="15"/>
          <w:sz w:val="23"/>
          <w:szCs w:val="23"/>
          <w:shd w:val="clear" w:color="auto" w:fill="FFFFFF"/>
        </w:rPr>
        <w:t>（备注：2020年5月17日，《中共中央、国务院关于新时代推进西部大开发形成新格局的指导意见》印发）</w:t>
      </w:r>
      <w:r>
        <w:rPr>
          <w:rStyle w:val="richmediacontentany"/>
          <w:rFonts w:ascii="微软雅黑" w:eastAsia="微软雅黑" w:hAnsi="微软雅黑" w:cs="微软雅黑"/>
          <w:color w:val="000000"/>
          <w:spacing w:val="15"/>
          <w:sz w:val="23"/>
          <w:szCs w:val="23"/>
          <w:shd w:val="clear" w:color="auto" w:fill="FFFFFF"/>
        </w:rPr>
        <w:t>我想和大家谈谈过去20年这个战略的执行情况，再谈谈这次新的指导文件的特殊意义。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过去20年西部大开发的成就巨大，西部的面貌已经发生了翻天覆地的变化。凡是这些年去过中西部地区的人都会有这种感觉。我记得几年前美国人还在散布谣言说中国西部人民在吃草，使中国一些“</w:t>
      </w:r>
      <w:r>
        <w:rPr>
          <w:rStyle w:val="richmediacontentany"/>
          <w:rFonts w:ascii="微软雅黑" w:eastAsia="微软雅黑" w:hAnsi="微软雅黑" w:cs="微软雅黑"/>
          <w:color w:val="000000"/>
          <w:spacing w:val="15"/>
          <w:sz w:val="23"/>
          <w:szCs w:val="23"/>
          <w:shd w:val="clear" w:color="auto" w:fill="FFFFFF"/>
        </w:rPr>
        <w:t>公知</w:t>
      </w:r>
      <w:r>
        <w:rPr>
          <w:rStyle w:val="richmediacontentany"/>
          <w:rFonts w:ascii="微软雅黑" w:eastAsia="微软雅黑" w:hAnsi="微软雅黑" w:cs="微软雅黑"/>
          <w:color w:val="000000"/>
          <w:spacing w:val="15"/>
          <w:sz w:val="23"/>
          <w:szCs w:val="23"/>
          <w:shd w:val="clear" w:color="auto" w:fill="FFFFFF"/>
        </w:rPr>
        <w:t>”激动万分，但突然美国人都发现：中国中西部地区崛起速度之快，再加上“一带一路”倡议，他们担心世界上很快就会出现他们叫做由中国主导的"陆权秩序"颠覆美国主导的"海权秩序"。坦率地讲，他们想多了，这个话题我一会儿再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总体上看，过去</w:t>
      </w:r>
      <w:r>
        <w:rPr>
          <w:rStyle w:val="richmediacontentany"/>
          <w:rFonts w:ascii="微软雅黑" w:eastAsia="微软雅黑" w:hAnsi="微软雅黑" w:cs="微软雅黑"/>
          <w:b/>
          <w:bCs/>
          <w:color w:val="000000"/>
          <w:spacing w:val="15"/>
          <w:sz w:val="23"/>
          <w:szCs w:val="23"/>
          <w:shd w:val="clear" w:color="auto" w:fill="FFFFFF"/>
        </w:rPr>
        <w:t>20年，中西部地区的经济增速全面超过沿海地区。</w:t>
      </w:r>
      <w:r>
        <w:rPr>
          <w:rStyle w:val="richmediacontentany"/>
          <w:rFonts w:ascii="微软雅黑" w:eastAsia="微软雅黑" w:hAnsi="微软雅黑" w:cs="微软雅黑"/>
          <w:color w:val="000000"/>
          <w:spacing w:val="15"/>
          <w:sz w:val="23"/>
          <w:szCs w:val="23"/>
          <w:shd w:val="clear" w:color="auto" w:fill="FFFFFF"/>
        </w:rPr>
        <w:t>我一直认为，读懂中国要有板块的概念，然后看板块之间的互动。那么西部大开发中的西部，泛指我们国家的中西部地区，包括重庆、四川、贵州、云南、西藏、陕西、甘肃、青海、宁夏、新疆、内蒙古、广西等12个省、自治区、直辖市，拥有全国71%的国土面积、27%的人口、20%的GDP。由于历史原因，大家知道中西部板块和东部板块，在发展程度上有比较大的差距，但差距也就是机遇，东部和中西部两大板块的高度的良性互动，就是中西部地区迅速崛起的一个主要的原因，比方说，中西部承接了大量的来自东部的产业转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上世纪80年代的时候，我们谈东亚模式，经常提到一个概念，叫做雁阵模型，也就是大雁在天空中飞行的样子，有头雁，有中雁，有尾雁，形成一种飞行的矩阵。当时这个模式具体指的什么呢，就是东亚经济当时制造业的梯度转移，头雁是日本，日本的制造业转移到“亚洲四小龙”，这叫中雁，随后又从”亚洲四小龙”转移到中国的沿海地区，所以中国当时被称为尾雁。过去20年，中国内部实际上也经历了类似这种大雁模式的产业梯度转移。可以说，东部是中国经济的头雁，已经向资本密集型转变了。中西部就是承接东部劳动密集型产业转移的中雁和尾雁，但这只是一部分，实际上现在中西部地区内在因素驱动的增长正在不断地增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部大开发的战略带给当地人民这个收获是具体的，实实在在的，人民的获得感是很强的。2019年我去宁夏银川参加“一带一路”与中国-阿拉伯合作研讨会，宁夏（银川）大概是中国最低调的省会，但这个城市干净、漂亮、现代，当时与会有很多阿拉伯客人，有些还是相当富裕国家，他们不敢相信这是中国经济实力最弱的省份之一，包括这个省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276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42851" name=""/>
                    <pic:cNvPicPr>
                      <a:picLocks noChangeAspect="1"/>
                    </pic:cNvPicPr>
                  </pic:nvPicPr>
                  <pic:blipFill>
                    <a:blip xmlns:r="http://schemas.openxmlformats.org/officeDocument/2006/relationships" r:embed="rId6"/>
                    <a:stretch>
                      <a:fillRect/>
                    </a:stretch>
                  </pic:blipFill>
                  <pic:spPr>
                    <a:xfrm>
                      <a:off x="0" y="0"/>
                      <a:ext cx="5276850" cy="3276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20"/>
          <w:szCs w:val="20"/>
          <w:shd w:val="clear" w:color="auto" w:fill="FFFFFF"/>
        </w:rPr>
        <w:t>2019年8月16日，第四届中阿博览会宣传板亮相银川街头。第四届中国—阿拉伯国家博览会将于9月5日至8日在宁夏银川举办。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20"/>
          <w:szCs w:val="20"/>
          <w:shd w:val="clear" w:color="auto" w:fill="FFFFFF"/>
        </w:rPr>
        <w:t>图片作者:于晶(宁夏分社)/中新社/视觉中国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他们觉得银川很发达。你看得到这是一个有庞大的殷实阶层、人民安居乐业的城市。那么这些年，成都、重庆都是火遍全国的"网红城市"。这次（指2020年）关闭美国驻成都总领事馆，成都又火了一场，扬名世界。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四川GDP总量超过4万亿了，在西部12个省市中，居头把交椅，外贸份额是中国的最高的十个省之一。重庆集聚了十多家整车企业和1000多家配套企业，它们叫“在四个轮子上的城市”，汽车产量位居全国第一，全世界每3台笔记本电脑就有一台是重庆制造的。"地无三尺平"的贵州，现在大数据产业每年产值过千亿。换言之，经过20年的大发展，中国的西部地区或者中西部地区早已经旧貌换新颜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这次中央颁布的新的指导意见有哪些主要的新内容呢？这次中央的要求非常明确，如果我长话短说，就是要形成大保护、大开放、高质量发展的新格局。也就是四个关键词：大保护、大开放、高质量、新格局。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首先是大保护</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大保护内容很多，但核心是加大"美丽西部"建设的力度，筑牢整个中国国家生态安全的屏障。</w:t>
      </w:r>
      <w:r>
        <w:rPr>
          <w:rStyle w:val="richmediacontentany"/>
          <w:rFonts w:ascii="微软雅黑" w:eastAsia="微软雅黑" w:hAnsi="微软雅黑" w:cs="微软雅黑"/>
          <w:color w:val="000000"/>
          <w:spacing w:val="15"/>
          <w:sz w:val="23"/>
          <w:szCs w:val="23"/>
          <w:shd w:val="clear" w:color="auto" w:fill="FFFFFF"/>
        </w:rPr>
        <w:t>我一直说，中国是一个文明型国家，中国共产党不是西方的这种选举政治的选举党，而是使命党，它要为中华民族的永续发展，为中华文明的延续，为我们民族的子孙后代负责任，所以我们在整个国家的范围内都有自己国土的主体功能区的建设规划，根据这个规划，我们必须保障好长江、黄河上游的生态安全，保护好冰川、湿地等生态资源，必须推进青海三江源生态保护和建设、包括祁连山生态保护与综合治理等等、还有岩溶地区的石漠化综合处理、还有京津地区风沙源源头的治理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第二是大开放</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它也包括很多内容，如果我们回顾一下中央关于西部大开发的文件，你可以看到一些关键词是在不断地演变的，最初讲的是"打基础"，后来是"大开发"，这次我们用了"大开放"。这是战略和理念上的一种飞跃，在"大开放"中，中央要求西部从全国开放的"末梢"走向"前沿"。换句话说，刚才提到的所谓"雁型模式"正发生巨变，其实这种巨变早就开始。随着“一带一路”的发展，我们努力推动各项要素的流动，中国内陆从对外开放的后方一跃成为前沿。比方说欧亚班列使中国的新疆、四川、重庆、郑州、西安等等都成为对外商贸开放的前沿。西安在打造中欧班列的集结中心，形成了承东启西、承接南北、贯通欧亚的重要的商贸物流大通道和大网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14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61956" name=""/>
                    <pic:cNvPicPr>
                      <a:picLocks noChangeAspect="1"/>
                    </pic:cNvPicPr>
                  </pic:nvPicPr>
                  <pic:blipFill>
                    <a:blip xmlns:r="http://schemas.openxmlformats.org/officeDocument/2006/relationships" r:embed="rId7"/>
                    <a:stretch>
                      <a:fillRect/>
                    </a:stretch>
                  </pic:blipFill>
                  <pic:spPr>
                    <a:xfrm>
                      <a:off x="0" y="0"/>
                      <a:ext cx="5276850" cy="3514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2021年4月13日，西安，X9041次班列整装待发。满载自行车、玩具、洗碗机等50车货品的X9041次中欧班列（西安），从中国铁路西安局集团有限公司西安国际港站驶出，开往哈萨克斯坦，这是2021年陕西开行的第1000列中欧班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A5A5A5"/>
          <w:spacing w:val="15"/>
          <w:sz w:val="20"/>
          <w:szCs w:val="20"/>
          <w:shd w:val="clear" w:color="auto" w:fill="FFFFFF"/>
        </w:rPr>
        <w:t>图片作者:中新社记者 张远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西部地区对外开放还有巨大的潜力，比方说，我们在整个西部地区它的GDP大概占全国的20%，但是外贸的比重现在还不到7%、利用外资占全国的比重才是7.6%，换句话说，西部还是一个充满机遇的地方。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第三个关键词是高质量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它主要是指解决西部地区发展不平衡和不充分的问题，中央有明确的时间要求，就是</w:t>
      </w:r>
      <w:r>
        <w:rPr>
          <w:rStyle w:val="richmediacontentany"/>
          <w:rFonts w:ascii="微软雅黑" w:eastAsia="微软雅黑" w:hAnsi="微软雅黑" w:cs="微软雅黑"/>
          <w:color w:val="000000"/>
          <w:spacing w:val="15"/>
          <w:sz w:val="23"/>
          <w:szCs w:val="23"/>
          <w:shd w:val="clear" w:color="auto" w:fill="FFFFFF"/>
        </w:rPr>
        <w:t>2020年我们西部地区要与全国一道全面建成小康社会。到2035年，西部地区基本公共服务、基础设施通达程度、人民生活水平要与东部地区大体相当。过去说西部的优势，一般讲的土地、原材料、资源、劳动力。现在有了西部的“一带一路”建设、有了自贸区、还有大数据、还有云计算，还有高铁等等新的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最后就是新格局</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讲白了如果上面三个工作我们都能做好的话，西部大开发的新格局也就形成了。但我们还要了解实现新格局的主要抓手。我想这也是中国模式的特点，不仅要有目标，还要有实现目标的主要的手段或者叫抓手。这里我想从两个角度给大家谈谈这个抓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一个</w:t>
      </w:r>
      <w:r>
        <w:rPr>
          <w:rStyle w:val="richmediacontentany"/>
          <w:rFonts w:ascii="微软雅黑" w:eastAsia="微软雅黑" w:hAnsi="微软雅黑" w:cs="微软雅黑"/>
          <w:b/>
          <w:bCs/>
          <w:color w:val="000000"/>
          <w:spacing w:val="15"/>
          <w:sz w:val="23"/>
          <w:szCs w:val="23"/>
          <w:shd w:val="clear" w:color="auto" w:fill="FFFFFF"/>
        </w:rPr>
        <w:t>是</w:t>
      </w:r>
      <w:r>
        <w:rPr>
          <w:rStyle w:val="richmediacontentany"/>
          <w:rFonts w:ascii="微软雅黑" w:eastAsia="微软雅黑" w:hAnsi="微软雅黑" w:cs="微软雅黑"/>
          <w:b/>
          <w:bCs/>
          <w:color w:val="000000"/>
          <w:spacing w:val="15"/>
          <w:sz w:val="23"/>
          <w:szCs w:val="23"/>
          <w:shd w:val="clear" w:color="auto" w:fill="FFFFFF"/>
        </w:rPr>
        <w:t>从西部地区的内部来看，应该说城市群的推动是一个主要抓手。</w:t>
      </w:r>
      <w:r>
        <w:rPr>
          <w:rStyle w:val="richmediacontentany"/>
          <w:rFonts w:ascii="微软雅黑" w:eastAsia="微软雅黑" w:hAnsi="微软雅黑" w:cs="微软雅黑"/>
          <w:color w:val="000000"/>
          <w:spacing w:val="15"/>
          <w:sz w:val="23"/>
          <w:szCs w:val="23"/>
          <w:shd w:val="clear" w:color="auto" w:fill="FFFFFF"/>
        </w:rPr>
        <w:t>在中央这个《指导意见》中提出以成都、重庆为核心的成渝城市群，它包括15个城市，人口是9500万；还有以西安为中心的，包括十来个城市，人口近4000万的关中平原城市群，通过这样的城市群来引领西部地区开发成为核心引擎。还有在南宁，包括南宁在内的12个城市抱团形成的北部湾城市群。城市群就是新的增长极，中央要求城市群内要有特色功能区的积极错位，然后实现有分有合的特色的发展。所以中国发展的空间布局是中国模式的很精彩的一个组成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现在已经进入了高铁和5G时代，这是拉动城市群发展的重要动力。到2025年，整个西部的铁路总里程将达到1.5万公里，其中高铁是5700公里。这一层基础设施带来最大的是什么样的情况变化呢？就是城市的抱团式的发展，还有大规模的城乡互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如果说高铁打通了幅员辽阔的西部，城市间的交通联系和东西部地区的交通联系，那么5G让人们可以跳出物理层面的城市群，从虚拟经济、创新经济、城乡互动等层面来认识中西部城市群发展的意义。在高铁时代和5G时代，西部地区的城市群的发展意味着广阔的空间广阔的机遇。前几天，BBC英国广播公司采访我，问我怎么看英国拒绝华为参加英国的信息基础设施建设，我说英国拒绝华为将导致英国的5G的落地要推迟2-3年，我说这都什么时代了？你们还屈从于美国的压力，对科技进步如此麻木不仁，我想英国将为此付出沉重的代价，我们不等你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从全国来看，另一个主要的抓手就是地区间的重大的战略协同，这就是我讲的板块互动。</w:t>
      </w:r>
      <w:r>
        <w:rPr>
          <w:rStyle w:val="richmediacontentany"/>
          <w:rFonts w:ascii="微软雅黑" w:eastAsia="微软雅黑" w:hAnsi="微软雅黑" w:cs="微软雅黑"/>
          <w:color w:val="000000"/>
          <w:spacing w:val="15"/>
          <w:sz w:val="23"/>
          <w:szCs w:val="23"/>
          <w:shd w:val="clear" w:color="auto" w:fill="FFFFFF"/>
        </w:rPr>
        <w:t>中央明确要求拓展区域间的互相合作。要求中西部地区的发展对接京津冀协同发展、长江经济带的发展、粤港澳大湾区建设等等重大战略；包括与江苏、山东、河南等东中部省份的互惠合作。西部大开发本来就涉及到比如长江生态的保护、黄河流域生态的保护，和这些计划都是有重合的，所以要进一步加强区域间的协调。还有，总体上看区域间的互惠合作前景非常之好，因为它已经有前20年的基础了。另外还专门提到，鼓励广西积极参与粤港澳大湾区建设和海南全面深化改革开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最后，我还想谈一个问题，西部大开发与</w:t>
      </w:r>
      <w:r>
        <w:rPr>
          <w:rStyle w:val="richmediacontentany"/>
          <w:rFonts w:ascii="微软雅黑" w:eastAsia="微软雅黑" w:hAnsi="微软雅黑" w:cs="微软雅黑"/>
          <w:b/>
          <w:bCs/>
          <w:color w:val="3E3E3E"/>
          <w:spacing w:val="15"/>
          <w:sz w:val="23"/>
          <w:szCs w:val="23"/>
          <w:shd w:val="clear" w:color="auto" w:fill="FFFFFF"/>
        </w:rPr>
        <w:t>“一带一路”还有和地缘文明的关系，我想谈一些自己看法。</w:t>
      </w:r>
      <w:r>
        <w:rPr>
          <w:rStyle w:val="richmediacontentany"/>
          <w:rFonts w:ascii="微软雅黑" w:eastAsia="微软雅黑" w:hAnsi="微软雅黑" w:cs="微软雅黑"/>
          <w:color w:val="000000"/>
          <w:spacing w:val="15"/>
          <w:sz w:val="23"/>
          <w:szCs w:val="23"/>
          <w:shd w:val="clear" w:color="auto" w:fill="FFFFFF"/>
        </w:rPr>
        <w:t>因为研究国际政治的人都知道，在上世纪初的时候，英国地缘政治学者麦金德提出过一个叫做"世界岛"的概念。他这样说，整个地球由两部分组成：欧洲，亚洲，非洲组成一个"世界岛"，世界最大的、人口最多、最富饶的陆地的组合。在它们的边缘，有一系列相对孤立的大陆，美洲，澳洲，日本、不列颠群岛等等。“世界岛”这个岛的中央，是从伏尔加河到长江的心脏地带。他认为"谁控制了东欧就控制了心脏地带; 谁控制了心脏地带就控制了整个世界岛; 谁控制了世界岛就控制了世界。" 麦金德认为，铁路的出现使一个强权国家主导中心地带变得更加容易了。从过去上百年西方大国的争霸中，从中亚地区的争夺到二次大战的欧洲战场，到冷战时期的美苏争霸，背后都有某种这种"世界岛"的地缘政治影子或者考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一个更大的历史视野中，西方主流叙述一直认为，500年前哥伦布的所谓"地理大发现"开启了西方主导的海上文明，或者海权秩序，带来西方世界的崛起。我们知道这是一个充满着掠夺杀戮的一个血泪史，但最终形成了一些学者称之为"海权秩序"对"陆权秩序"的主导，具体讲就是各国现在所有的发达板块几乎都在每个国家自己的沿海地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正是长期存在这样的一种西方地缘政治的叙述，当中国提出“一带一路”倡议的时候，西方很多人就本能地认为中国要控制从欧洲到亚洲的"世界岛"，中国要改变西方"海权秩序"对"陆权秩序"的主导。过去几年中，我参加过不少“一带一路”国际对话，这些都是绕不过去的话题。实际上中国人的眼光不是这样的，中国“一带一路”的核心理念是共商共建共享，本质上就是要把过去西方习惯的地缘竞争改变成地缘合作，努力构建成一种合作共赢的新的地缘文明观，所以“一带一路”是一个开放的倡议，我们欢迎更多的国家能够加入，现在已经有不少合作的项目，是各个国家之间的共同推动的项目，我们认为和平发展，合作共赢才是人间正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这个欧亚大陆拥有世界75%的人口，世界GDP的60%，已知能源的75%。对中国来说，我们今天提出的“两个循环”，自然就包括了"内循环"向外的辐射，它辐射至整个欧亚大陆，包括中缅油气管道、中巴经济走廊、新亚欧大陆桥等等，中国中西部的区位优势开始显现了，在这个意义上，在合作共赢的新的地缘文明观指导下，我们的西部大开发和“一带一路”的举措，将能够有力地推动海陆文明的再平衡，它将为中国自己，为整个世界创造大量新的增长机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拥有1.8万公里的大陆的海岸线，又有连接整个欧亚大陆的漫长的边界和大陆通道。这种特殊的地理位置决定了我们可以做到"海陆并济"。2019年的时候，中国有51.9%的GDP来自东部地区，现在中西部随着西部大开发战略的实施，正在迅速崛起，在这个意义上，我们正在实现从东到西、从沿海到内陆，“海陆并济”的新平衡，这个过程既是中国和整个亚欧地区发展的新的增长点，也为推进合作共赢的新的地缘文明做出贡献。举个例子，中美贸易战以来，中美贸易额从2017年的3.95万亿开始下跌，到去年年底，已经跌到了3.73万亿，但中国同欧亚大陆两头也就是欧盟和东盟的贸易总额一直在增长，从2017年的7.66万亿，现在增加到2019年的9.29万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具体讲就是，一方面我们和美国的贸易少了两千亿，另一方面，我们和欧盟和东盟的贸易增加了1.6万亿。2019年，欧盟还是中国最大的贸易伙伴，到2020年的上半年，东盟就超过了欧盟，成为我们最大的贸易伙伴。所以这种横跨欧亚大陆的"海陆共济"这种新的发展格局已展现出巨大的能量，对疫情后中国经济的"双循环"，对拉动整个世界的经济发展都将发挥积极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总之，我看好西部大开发，看好"陆海相济"发展的广阔空间。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（本节目播出于2020年09月14日）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65994"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482&amp;idx=1&amp;sn=b415dc37ff0c275e261b703818ba9db1&amp;chksm=8bb016fbbcc79fed04ace6fd29d319a365d14a0359c2c9a214519ca7459ae4cf6cfb7d5b5723&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张维为：西部大开发战略详细解读</dc:title>
  <cp:revision>1</cp:revision>
</cp:coreProperties>
</file>