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圆桌讨论：俄乌冲突对世界的影响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2022-05-12</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邱文平  | 上海社科院宗教学研究室主任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俄乌局势不仅仅是军事行动，它其实是一次系统性的，俄罗斯跟西方的一次对话，就这种系统性、颠覆性它体现在哪儿？</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俄乌冲突是一场系统性的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军事行动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们讲它是系统性地对国际秩序的一次革命，至少普京非常明确，乌克兰去军事化、去纳粹化、中立化。他是希望让北约这个组织失去存在的意义，最终使美国一家独大主导的国际秩序，单边主义变成一个多极的秩序，俄罗斯是其中最关键的一极。政治上要建一个多极世界，要大家说话，不能一家说了算。军事上是跟乌克兰在打，实际上是跟美国在打，直接挑战北约；然后经济上就更明显了，货币战争变成了“货”与“币”的战争，我有货，你有币，现在看来这是唯物主义的，这个对我们是一个巨大的思想解放。我们有很多人，特别是从事金融工作的人，往往被限在西方的话语里边，认为这是市场形成的，所以这个货币，甚至汇率都是市场安排的，现在我们看得太清楚了，背后全是强权，投机。货币讲白了就是信用，没有信用这个货币真是一分不值的。所以这个一旦为更多人所认识到之后，它是一场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大家可能在观察俄乌局势、观察俄罗斯一些动作的时候，发现它也未必全然有一个计划，有一些解决的模式，是不是也并不在一开始的计划当中？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俄罗斯这个民族它是蛮有特点的，它有一些理论家长期就是在做理论建构，它背后的理论早就提出来了。所以这个国家它是有理论储备的，不管你接受不接受，同意不同意，最后是看俄罗斯最高的决策人普京本人,他自己的思想，有所作为。所以我觉得可能具体的哪个牌先出、哪个牌后出，他是有考虑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俄乌冲突让欧洲陷入多重危机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现在欧美是沆瀣一气，“气势恢宏”地对俄罗斯展开全面的制裁，表面上非常的整齐划一，非常厉害。但是我可以很清楚地看到，随着时间的推移，英美作为其中一端，老欧洲作为其中一端，新欧洲作为其中一端，他们之间会发生全面撕裂的。因为他们的利益都是不一样的，到今天这样的冲突和危机发生的时候，欧洲人才发现，他们其实没有主权的。欧洲的民主权利其实分成三块，我们看得很清楚，实际上除了左右两派之外，其实还有美国是有一票的，所以说整个欧洲国家基本上都处于美国的控制和半控制之下，他们其实没有主权独立意识的，整个欧洲在以自残的方式制裁俄罗斯。法德轴心当年是欧洲的核心点，但是如果没有戴高乐这样强势的领导人的话，欧洲只能被美国所分化、控制。所以说我们今天看到的法国和德国都没有能够整合整个欧盟的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欧洲现在面临着多重危机。难民危机、能源危机、通货膨胀，你看很多地方老百姓都在示威游行，尽管一些政客说，我们可以冬天时候加一件毛衣，少用点取暖，老百姓不答应的。你看好了，再隔一段时间，特别到进入冬季，欧洲秋天开始，像法国、德国就开始非常冷了，所以会有更多的麻烦。现在不光是美国挑事，我们现在都讲英国也在挑事。你看英国这次整个的制裁过程中走在最前边，比美国还积极，它就不希望欧洲强大，它对法国和德国还是有很多疑虑，怕你们再做大。用这个再来进一步地限制你。所以欧洲它现在，特别是法德没有一流的领导人的话那整个欧洲将陷入重重的困境。</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苏联解体后，</w:t>
      </w:r>
      <w:r>
        <w:rPr>
          <w:rStyle w:val="richmediacontentany"/>
          <w:rFonts w:ascii="微软雅黑" w:eastAsia="微软雅黑" w:hAnsi="微软雅黑" w:cs="微软雅黑"/>
          <w:b/>
          <w:bCs/>
          <w:color w:val="000000"/>
          <w:spacing w:val="30"/>
          <w:sz w:val="26"/>
          <w:szCs w:val="26"/>
        </w:rPr>
        <w:t>俄罗斯面临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主流</w:t>
      </w:r>
      <w:r>
        <w:rPr>
          <w:rStyle w:val="richmediacontentany"/>
          <w:rFonts w:ascii="微软雅黑" w:eastAsia="微软雅黑" w:hAnsi="微软雅黑" w:cs="微软雅黑"/>
          <w:b/>
          <w:bCs/>
          <w:color w:val="000000"/>
          <w:spacing w:val="30"/>
          <w:sz w:val="26"/>
          <w:szCs w:val="26"/>
        </w:rPr>
        <w:t>意</w:t>
      </w:r>
      <w:r>
        <w:rPr>
          <w:rStyle w:val="richmediacontentany"/>
          <w:rFonts w:ascii="微软雅黑" w:eastAsia="微软雅黑" w:hAnsi="微软雅黑" w:cs="微软雅黑"/>
          <w:b/>
          <w:bCs/>
          <w:color w:val="000000"/>
          <w:spacing w:val="30"/>
          <w:sz w:val="26"/>
          <w:szCs w:val="26"/>
        </w:rPr>
        <w:t>识形态的丧失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回到我们今天要讲的这个话题，邱老师的演讲当中有一个观点，这个是普京对于苏联解体的后遗症的一次艰难的解题。苏联解体的后遗症除了乌克兰问题之外，它还留下哪些看得见的、看不见的问题？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其实</w:t>
      </w:r>
      <w:r>
        <w:rPr>
          <w:rStyle w:val="richmediacontentany"/>
          <w:rFonts w:ascii="微软雅黑" w:eastAsia="微软雅黑" w:hAnsi="微软雅黑" w:cs="微软雅黑"/>
          <w:color w:val="000000"/>
          <w:spacing w:val="15"/>
          <w:sz w:val="23"/>
          <w:szCs w:val="23"/>
          <w:shd w:val="clear" w:color="auto" w:fill="FFFFFF"/>
        </w:rPr>
        <w:t>我认为苏联解体最大的后遗症就是导致了苏联地区，主流意识形态的丧失。当民族主义兴起、民粹主义兴起的时候，它就必然要掀起排外的浪潮，这种浪潮会导致留在各个加盟共和国的俄罗斯族人都处于非常艰难的处境，如果俄罗斯不能够建立自己坚定的主流叙事的话，它其实下一个下场就像乌克兰一样，被人所肢解，被人所控制。普京看到这一点，所以他今天才会这样来进行对国家的拯救</w:t>
      </w:r>
      <w:r>
        <w:rPr>
          <w:rStyle w:val="richmediacontentany"/>
          <w:rFonts w:ascii="微软雅黑" w:eastAsia="微软雅黑" w:hAnsi="微软雅黑" w:cs="微软雅黑"/>
          <w:color w:val="000000"/>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俄罗斯面临其实一个巨大的挑战，就是它的主流意识形态，他怎么去构建的问题。那未来在这方面，俄罗斯还会面对哪些的挑战和难题？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你要建立一整套新的意识形态是不太容易的，虽然非西方世界在崛起，我们有时候说叫东升西降，但是真正找到自己发展成功、现代化成功之路的国家不是很多，中国现在有中国特色社会主义，中国模式，它包括意识形态，包括制度安排，我们一整套的东西，但是俄罗斯应该说还在探索之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普京的演讲可以说是系统性地、颠覆性地、摊牌式地对西方讲了一番话，它也面临很多国内的自己的重塑、重构的问题，所以确实观察点还非常多，我们随着局势发展，还可以继续来讨论。这样，我们也把云上的观众一起引进来，我们跟观众一起来对话，继续来探讨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俄乌冲突迫使中国需要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未雨绸缪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赵子旭：</w:t>
      </w:r>
      <w:r>
        <w:rPr>
          <w:rStyle w:val="richmediacontentany"/>
          <w:rFonts w:ascii="微软雅黑" w:eastAsia="微软雅黑" w:hAnsi="微软雅黑" w:cs="微软雅黑"/>
          <w:color w:val="000000"/>
          <w:spacing w:val="15"/>
          <w:sz w:val="23"/>
          <w:szCs w:val="23"/>
          <w:shd w:val="clear" w:color="auto" w:fill="FFFFFF"/>
        </w:rPr>
        <w:t>老师们好，我叫赵子旭，我想向老师们请教的问题是，俄乌冲突久拖不决，美西方无休止的制裁会对整个国际地缘格局产生怎样深远的影响呢？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你看西方一下子它就把各种各样的王牌全部开始采用了。恐怕你使用得太快了，俄罗斯都挺过来了。金融制裁，俄罗斯现在卢布已经恢复到制裁前的水平了，而且还反戈一击，现在弄的美国和欧洲反倒挺狼狈，油价也在涨，天然气也在涨，俄罗斯可以进账很多各种各样的收入。但同时，我们也可以做一个大胆的设想，</w:t>
      </w:r>
      <w:r>
        <w:rPr>
          <w:rStyle w:val="richmediacontentany"/>
          <w:rFonts w:ascii="微软雅黑" w:eastAsia="微软雅黑" w:hAnsi="微软雅黑" w:cs="微软雅黑"/>
          <w:color w:val="000000"/>
          <w:spacing w:val="15"/>
          <w:sz w:val="23"/>
          <w:szCs w:val="23"/>
          <w:shd w:val="clear" w:color="auto" w:fill="FFFFFF"/>
        </w:rPr>
        <w:t>从地缘政治角度来说，如果是俄罗斯输的话，美国下一个目标就是中国，这个是非常明确，他们甚至公开这样说。还有一种可能就是俄罗斯胜出，如果俄罗斯它能够实现在乌克兰的三个目标：去军事化、去纳粹化、中立化的话，它基本上就胜利了。这意味着北约将处于非常弱的地步。</w:t>
      </w:r>
      <w:r>
        <w:rPr>
          <w:rStyle w:val="richmediacontentany"/>
          <w:rFonts w:ascii="微软雅黑" w:eastAsia="微软雅黑" w:hAnsi="微软雅黑" w:cs="微软雅黑"/>
          <w:color w:val="000000"/>
          <w:spacing w:val="15"/>
          <w:sz w:val="23"/>
          <w:szCs w:val="23"/>
          <w:shd w:val="clear" w:color="auto" w:fill="FFFFFF"/>
        </w:rPr>
        <w:t>所以我觉得我们还可以继续等一等、看一看形势会怎么发展，但总体上这个世界已经进入了后美国时代，这是毫无疑问的。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谢谢这位观众提问。张老师阐述这个观点，我也想再问一个问题，如果普京能够实现他的最初的一些意图的话，那么北约的东扩当然就戛然而止了，但是这是不是意味着北约从此就会失去它原有的一些力量，北约会不会在其它的方向，加大它的军事部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北约里边是有少数人，有个别的领导人也非常傲慢，动不动还要向中国训话，实际上是非常幼稚的。我们最近有个非常好的事情，就是我们的运-20，把我们红旗反导弹系统运到塞尔维亚，北约也一下子有点紧张了。我们的国防部长魏凤和，那次在塞尔维亚吊唁我们死去的三位烈士，明确说道：这个悲剧（中国驻南联盟大使馆遭北约轰炸）是中国人民的耻辱，中国军队绝不允许这样事情再发生。就是我一直讲的，跟西方打交道，一定要有实力，他们就认这个东西，所以一定要展示强大的实力。所以要再威胁我，对不起，我已经很尊重你，不要敬酒不吃吃罚酒，要告诉他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乌克兰无论叫嚣了多少网络上的胜利，最终如果乌东地区被俄罗斯战胜的话，这场冲突可能会告一段落，因为它取名叫特别军事行动，它连战争都没有说，就证明俄罗斯的战略目的没有那么大。另外，是否发生变化，关键是在于美国，因为</w:t>
      </w:r>
      <w:r>
        <w:rPr>
          <w:rStyle w:val="richmediacontentany"/>
          <w:rFonts w:ascii="微软雅黑" w:eastAsia="微软雅黑" w:hAnsi="微软雅黑" w:cs="微软雅黑"/>
          <w:color w:val="000000"/>
          <w:spacing w:val="15"/>
          <w:sz w:val="23"/>
          <w:szCs w:val="23"/>
          <w:shd w:val="clear" w:color="auto" w:fill="FFFFFF"/>
        </w:rPr>
        <w:t>美国在这次俄乌冲突中，它其实裹挟了欧洲，让欧洲大出血，而美国赚得是盆满钵满。这种短时的战略受益，长期的战略上是绝对受损的，但是从美国这种短视的资本家和军工集团体来说的话，它觉得这个非常划算的，所以它有可能对中国也会展开这种方式，它会觉得一种虚妄的自大，会认为我可以把中俄放在一块儿来搞，这点我觉得我们中国是早有准备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好，也非常感谢这位同学的云端提问，谢谢你。我们继续欢迎下一位提问的朋友。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俄乌冲突对俄罗斯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未来的影响？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吴叶：</w:t>
      </w:r>
      <w:r>
        <w:rPr>
          <w:rStyle w:val="richmediacontentany"/>
          <w:rFonts w:ascii="微软雅黑" w:eastAsia="微软雅黑" w:hAnsi="微软雅黑" w:cs="微软雅黑"/>
          <w:color w:val="000000"/>
          <w:spacing w:val="15"/>
          <w:sz w:val="23"/>
          <w:szCs w:val="23"/>
          <w:shd w:val="clear" w:color="auto" w:fill="FFFFFF"/>
        </w:rPr>
        <w:t>三位老师好，大家好，我是吴叶，是一名大学老师。我的问题是美西方对俄罗斯的全面制裁，长远来看，后续对俄罗斯会产生哪些影响？谢谢。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总觉得看问题我们要有一个宏观的、整体的把握，我记得我们过去在讨论俄乌冲突也提过的，有的人说俄罗斯耗不起，我倒觉得俄罗斯最耗得起。因为它是能源大国、粮食大国，有这两条，再加上整个的非西方世界大国，中国、印度、巴基斯坦、巴西等等都不参加制裁，都和它进行正常的贸易，甚至贸易增长得更快。另外，从2014年克里米亚危机之后，普京下了很大的功夫来进行经济体制改革，它的制造业起来了不少，粮食连年丰收，所以它做了一些准备，甚至包括互联网，从2019年开始，它做了断网的准备，所以它是有一整套的制度安排的。现在看来，我觉得俄罗斯是可以应对的，特别是我们刚才提到的金融制裁，俄罗斯成功地把货币战争变成了“货”与“币”的战争，鹿死谁手，现在很难说，俄罗斯总体上在这些方面不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如果我们对俄罗斯文学有所了解，《静静的顿河》、《战争与和平》，还有《罪与罚》、《白痴》，还有最后的《钢铁是怎样炼成的》，你就会非常了解俄罗斯这个民族，它有苦难深重的历史，也有坚韧不拔的精神。历史上的拿破仑、希特勒，他们的入侵就证明了在这种大规模战争中，俄罗斯人有决战到底的精神。我们从历史经验可以得出，这种冲突是难以持续的，因为欧洲、欧盟整个依赖俄罗斯的天然气，然后石油、木材、煤炭，你拿什么去取代呢？就像德国，如果你能够接收来自世界的天然气的话，你根本就没有LNG（液化天然气）的码头，这个可不是两三年能建出的东西。还有一个就是东欧国家，尤其急于反俄的，像波罗的海三国和波兰，他们强烈在鼓动和俄罗斯的冲突的话，它会把美国给拉进来的。美国的“离岸平衡手”是什么？是干净的时候让前面的炮灰去牺牲，他们波兰冲得这么来劲，它可能会把美国带进来，那时候你就跑不了了，所以其实是把双刃剑，我这么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对，我就补充一点点内容，一个就是西方这个政治制度，包括欧洲的，包括法国、德国、意大利这些政治制度，它进行改革是非常难的。我给你举个例子，当年我们加入世贸组织，我记得当时意大利，说我们要进行结构调整，因为纺织业意大利已经没有竞争力了，那就给中国吧，我们要走高端。结果十年之后，十五年之后，还没有调整过来。另外还有一点大家注意到没有，法国、德国是强烈主张俄罗斯、乌克兰双方进行谈判的。实际上只要战争进行到一定的阶段，如果有某种谈判成果的话，他们有点台阶，可能就要朝这个台阶下了，想办法恢复和俄罗斯的关系，这是我的一个总的判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好，非常感谢这位观众参加我们的节目，也谢谢你的提问。好，我们再请出下一位观众。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欧洲国家对美国在乌克兰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进行生物实验持怎样的态度？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袁源：</w:t>
      </w:r>
      <w:r>
        <w:rPr>
          <w:rStyle w:val="richmediacontentany"/>
          <w:rFonts w:ascii="微软雅黑" w:eastAsia="微软雅黑" w:hAnsi="微软雅黑" w:cs="微软雅黑"/>
          <w:color w:val="000000"/>
          <w:spacing w:val="15"/>
          <w:sz w:val="23"/>
          <w:szCs w:val="23"/>
          <w:shd w:val="clear" w:color="auto" w:fill="FFFFFF"/>
        </w:rPr>
        <w:t>谢谢主持人，两位老师好，我叫袁源。今天我想向两位老师请教的问题是，美国在乌克兰进行生物试验，西方国家，特别是欧洲国家，他们会掩耳盗铃继续一味地追随美国，还是会对此有所审视呢？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发觉一个很有意思的现象，他们没有公开谴责，甚至在联合国，也在安理会俄罗斯代表发言谴责的时候，几乎没有一个西方国家、欧洲国家大声地谴责俄罗斯。我有种感觉，就是他们心中也有数，这当中可能很多东西是真的，而且他们很多国家自己都是受害者，长期的受害者。另外，注意到没有，在联合国《禁止生物武器公约》里边，它有一个多边核查机制，就美国一个国家拒绝建立这个机制，所有国家，包括西欧国家，认为也应该建立。所以这个事情没有完，下边还有很多事情。现在我看连美国国内，特别是一些信奉保守主义的、支持特朗普的，也抓住这个东西，在攻拜登，因为拜登的儿子也参加了那边的一些项目，那边有投资、有分红等等。所以这个事情毕竟对美国人民生命也是威胁，美国现在想把它搪塞过去，最终非常难，甚至会唤起一个全世界人民的觉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欧洲根本就没有战略自主权，欧盟和北约的话，其实是在美国控制下的，就像一帮黑帮小弟，你怎么敢去指责老大干的事呢？很多欧洲中小国家它是敢怒而不敢言的。还有一个，欧洲有些国家参与这种行动，他们是一丘之貉，怎么会愿意去指责他呢？病毒自我进化的速度远超什么科学家的估计，这就像打开了末世潘多拉魔盒一样。所以我认为这个是需要我们和俄罗斯，还有广大的具有人权的国家，一定要和美国好好说清楚这件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非常感谢观众通过云连线的方式参与我们的节目，也谢谢两位嘉宾的参与。我们今天通过3月16日普京总统的一段演讲开始，观察俄乌局势，观察俄罗斯的一些关键动作，当然也观察西方的种种反应。我想俄罗斯跟西方的这场交锋刚刚开始，还会继续下去，我们也会持续地观察。好，本期节目就到这里，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000000"/>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000000"/>
          <w:spacing w:val="30"/>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（本节目播出于2022年05月09日）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5004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788&amp;idx=1&amp;sn=22d54e1e38e06bd06513a245ed90e127&amp;chksm=8bb017cdbcc79edb356722bb50b6e5dd1d2cd7d3ef2bf114b2bfc6dbe2472046459fa14428f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圆桌讨论：俄乌冲突对世界的影响</dc:title>
  <cp:revision>1</cp:revision>
</cp:coreProperties>
</file>