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张维为：迈向共同富裕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2022-11-08</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张维为：在令全球瞩目的党的二十大上，习近平总书记把中国</w:t>
      </w:r>
      <w:r>
        <w:rPr>
          <w:rStyle w:val="richmediacontentany"/>
          <w:rFonts w:ascii="微软雅黑" w:eastAsia="微软雅黑" w:hAnsi="微软雅黑" w:cs="微软雅黑"/>
          <w:color w:val="3E3E3E"/>
          <w:spacing w:val="15"/>
          <w:sz w:val="23"/>
          <w:szCs w:val="23"/>
          <w:shd w:val="clear" w:color="auto" w:fill="FFFFFF"/>
        </w:rPr>
        <w:t>“完成脱贫攻坚、全面建成小康社会的历史任务，实现第一个百年奋斗目标”，与中国共产党成立一百周年、中国特色社会主义进入新时代一起，列为“中国共产党和中国人民团结奋斗赢得的历史性胜利，是彪炳中华民族发展史册的历史性胜利，也是对世界具有深远影响的历史性胜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中国消除绝对贫困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为什么是彪炳史册的伟大壮举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众所周知，中国持续上千年一直是世界最大的经济体，大致从18世纪开始落后于西方。19世纪中叶开始，西方列强对中国发动了一场又一场侵略战争，一系列不平等的条约和大量的战争赔款把中国人民压得喘不过气来，长达百年的战乱动荡，国家最终变得一贫如洗。1949年新中国成立，开启了民族复兴伟大进程。解放后的前三十年，中国通过不懈努力，建立了社会主义政治制度，形成了比较完整的国民经济体系，确立了独立的科技体系和国防体系，进行了包括土地改革、妇女解放和基础教育、基础医疗等在内的一系列伟大的社会变革。但我们也要承认，由于种种原因，到上世纪80年代初，我们人民的整体生活水平仍然相当低。按照当时的国际标准，中国的人均国内生产总值低于绝大多数的非洲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改革开放以来，我们在前三十年建设的基础上，开启了消除贫困的壮举，至2020年，中国已经完全消除了绝对贫困。四十年间，中国贫困人口减少了约8亿，占同期全球减贫人数的75%左右，实现了现有贫困标准下农村贫困人口全部脱贫。这一伟大的成就永远改变了中国，并开始在全球范围内产生越来越深远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为什么中国的扶贫方式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才是动真格、标本兼治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中国消除绝对贫困、迈向共同富裕积累了许多宝贵经验，我个人认为其中有四条特别重要。</w:t>
      </w:r>
      <w:r>
        <w:rPr>
          <w:rStyle w:val="richmediacontentany"/>
          <w:rFonts w:ascii="微软雅黑" w:eastAsia="微软雅黑" w:hAnsi="微软雅黑" w:cs="微软雅黑"/>
          <w:color w:val="3E3E3E"/>
          <w:spacing w:val="15"/>
          <w:sz w:val="23"/>
          <w:szCs w:val="23"/>
          <w:shd w:val="clear" w:color="auto" w:fill="FFFFFF"/>
        </w:rPr>
        <w:t>一是动真格，标本兼治。国际上扶贫工作最通行的做法是救济扶贫，对于低于贫困线的人口，政府提供某种救济，但这种方法只能治标，不能治本，中国经过一段时间的探索后，决定采取标本兼治的方法来彻底消除中国的绝对贫困。这首先体现在我们动真格，不断提高扶贫的标准，比方说，2001年的时候，我们把扶贫这个标准定在人均可支配收入865元（每年），当时的贫困人口在中国范围内是9423万，十年之后的2011年，我们把贫困标准提高到2300元（每年），标准比之前提高了90%，对应的贫困人口数量变成了1.22亿，也就是说，尽管经过十年的高速的经济发展，我们的贫困人口反而增加了将近3000万，其它国家一般不会这样做，但我们是社会主义国家，随着国家的发展，我们尽量把更多的低收入群体纳入整个国家的扶贫体系，而不是做表面文章。我曾经考察过一些发展中国家，它们的扶贫方法非常简单，往往就是把国际组织提供的援助款项直接发给穷人，很多是他们需要争取选票的这种选民，这样一来，某个时间段内它们统计的数字上的贫困人口就会减少一部分，但仅此而已，从中长期来看它们的贫困人口不是减少而是增加。美国的特朗普总统更加直截了当，直接开印钞机，给穷人发放印有他签名的支票，而美国的贫困问题反而越来越严重，至于美国五六十万无家可归者，由于种种原因，他们在美国选举政治中根本就没有声音，所以政客们对他们的处境几乎是不闻不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除此之外，我们扶贫提出了“两不愁三保障”的这个标准，即不愁吃、不愁穿、保障义务教育、基本医疗和住房安全。我们自己对云南一个贫困县脱贫的数据进行了初步的评估，我们的结论是政府为一个四口之家平均提供的资金大约是14万元到57万元，就为了做到这个“两不愁三保障”，我们有个平均数，算35万，大约等于5万美元。那么这些数据还没有计算我们中国农民兄弟事实上拥有的土地使用权和经营权等等。而且中国的绝对贫困大都发生在老少边穷地区，相比美国的绝对贫困主要发生在大城市，特别是洛杉矶、旧金山和纽约，扶贫难度严格讲比中国低很多，但政府不作为，它没有消除绝对贫困这种理念。根据国务院新闻办2021年发布的《人类减贫的中国实践》白皮书，我国贫困地区农村居民的人均可支配收入到2020年我们消除绝对贫困的时候，达到的是12588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中国是怎样精准扶贫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一抓到底的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是精准扶贫，一抓到底。习近平总书记于2013年提出精准扶贫，这包括“六个精准”：脱贫成效要精准、资金使用要精准、措施到户要精准、扶贫对象要精准、项目安排要精准、因村派人要精准，还有是“五个一批”：发展生产脱贫一批、易地搬迁脱贫一批、生态补偿脱贫一批、发展教育脱贫一批、社会保障兜底一批，而且中国的做法是一抓到底，省市县乡村五级书记一抓到底，不获全胜，决不收兵。所以我们党和政府是真心诚意地，拿出真金白银，实打实地帮助社会最弱势的群体永久性地脱贫，我们国家坚持社会主义的普惠性，一个都不落，这在其它国家是难以想象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中国用发展引领、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多管齐下的方式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消除绝对贫困的优势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三是发展引领，多管齐下。我们相信授人以鱼不如授人以渔，由输血式的扶贫变成造血式的消除绝对贫困。在党和各级政府的统一领导下，我们多管齐下，综合施策，以全面发展带动扶贫，不断拓宽贫困农户发展商品生产、增加收入的渠道，从种植业到养殖业，到农村的二、三产业，如旅游服务业等等。随着新发展理念的普及，我们的开发扶贫、发展扶贫早已不是传统意义上的最大限度地开发，而是把生态环境、科技、教育、文化、卫生、社区参与等等均列为开发式扶贫的重要内容。多管齐下广义上还包括社会力量的参与扶贫，比方说我们的党政机关定点扶贫、我们东西部协作扶贫、和民营企业积极参与扶贫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新自由主义经济学模式认为市场经济本身会产生所谓的“涓滴”效应，自由化和市场化带来经济发展，经济发展带来的好处会自然而然地“涓滴”到贫困群体。但过去数十年世界各地的实践证明，纯粹靠市场机制无法产生这样的效应。恰恰相反，市场在创造财富的同时，如果没有政府的宏观协调，往往会造成贫富差距越来越大。今天许多西方国家都面临这种问题，贫富差距不断扩大、中产阶级不断缩小，民粹主义泛滥。而中国通过发展引领，既发挥政府和国企的作用，也发挥市场和民企的作用，创造了彻底消除绝对贫困这个世界奇迹。如今的中国享有世界最发达的互联网经济，远远领先美国，美国的私营企业不愿意投资建设大农村的通信基站，因为长期收不回成本，而中国是国企承担了把通信基站和网络建到所有村庄的使命，这也是中国式现代化和中国模式致力于实现共同富裕努力的一部分。政府还投资建设世界最大最好的高铁网、高速公路网、“村村通公路”等工程，让民营企业抓住这个发展的历史机遇，壮大起来，有效推动了大规模的扶贫减贫。</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为何选择浙江作为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高质量发展建设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共同富裕示范区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最后是迈向共同富裕。</w:t>
      </w:r>
      <w:r>
        <w:rPr>
          <w:rStyle w:val="richmediacontentany"/>
          <w:rFonts w:ascii="微软雅黑" w:eastAsia="微软雅黑" w:hAnsi="微软雅黑" w:cs="微软雅黑"/>
          <w:color w:val="3E3E3E"/>
          <w:spacing w:val="15"/>
          <w:sz w:val="23"/>
          <w:szCs w:val="23"/>
          <w:shd w:val="clear" w:color="auto" w:fill="FFFFFF"/>
        </w:rPr>
        <w:t>在消除绝对贫困和实现全面小康的基础上，党中央提出了2035年全体人民的共同富裕要取得更为明显的实质性的进展，而且提出了在浙江建立共同富裕示范区。中国模式的一个特点就是凡事都先做试验，我们改革开放就是从建立经济特区开始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67350" cy="32861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07203" name=""/>
                    <pic:cNvPicPr>
                      <a:picLocks noChangeAspect="1"/>
                    </pic:cNvPicPr>
                  </pic:nvPicPr>
                  <pic:blipFill>
                    <a:blip xmlns:r="http://schemas.openxmlformats.org/officeDocument/2006/relationships" r:embed="rId6"/>
                    <a:stretch>
                      <a:fillRect/>
                    </a:stretch>
                  </pic:blipFill>
                  <pic:spPr>
                    <a:xfrm>
                      <a:off x="0" y="0"/>
                      <a:ext cx="5467350" cy="3286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30"/>
          <w:sz w:val="20"/>
          <w:szCs w:val="20"/>
          <w:shd w:val="clear" w:color="auto" w:fill="FFFFFF"/>
        </w:rPr>
        <w:t>图表：划重点！带你了解浙江高质量发展建设共同富裕示范区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30"/>
          <w:sz w:val="20"/>
          <w:szCs w:val="20"/>
          <w:shd w:val="clear" w:color="auto" w:fill="FFFFFF"/>
        </w:rPr>
        <w:t>图片作者:EG365/人民视觉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党中央决定在浙江高质量发展建设共同富裕示范区，这可以让全国人民都能看到未来的共同富裕是什么样子。浙江的省情具有中国国情的一定的代表性。浙江是“七山一水两分田”，既有城市也有农村，农村户籍人口占总人口约一半，与中国整个国家的情况类似。此外，浙江省的发展均衡性相对比较好，已经有了建设共同富裕的许多成功的经验，比方说，浙江的城乡居民收入倍差为1.96，低于全国的2.5。浙江省已经提出到2025年共同富裕示范区要取得实质性成就这个目标，我们相信浙江一定能够交出一份令人满意的答卷。</w:t>
      </w:r>
      <w:r>
        <w:rPr>
          <w:rStyle w:val="richmediacontentany"/>
          <w:rFonts w:ascii="微软雅黑" w:eastAsia="微软雅黑" w:hAnsi="微软雅黑" w:cs="微软雅黑"/>
          <w:color w:val="3E3E3E"/>
          <w:spacing w:val="15"/>
          <w:sz w:val="23"/>
          <w:szCs w:val="23"/>
          <w:shd w:val="clear" w:color="auto" w:fill="FFFFFF"/>
        </w:rPr>
        <w:t>好，我就讲到这些，谢谢大家！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（本节目播出于2022年11月07日）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84366"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215&amp;idx=1&amp;sn=df4a4041f673cb81a6618171e7794bda&amp;chksm=8bb01846bcc79150c741436b5a0e49b63f59afb9f6373f68bf7d9a50f9567e56b1d9e07d14e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张维为：迈向共同富裕</dc:title>
  <cp:revision>1</cp:revision>
</cp:coreProperties>
</file>