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今晚22:00《这就是中国》和张维为、李世默一起谈谈高质量发展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2023-01-16</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0"/>
          <w:szCs w:val="20"/>
          <w:shd w:val="clear" w:color="auto" w:fill="BA1818"/>
        </w:rPr>
        <w:t>党的二十大报告提出，高质量发展是中国建设社会主义现代化国家的首要目标。那么“高质量发展”的内涵是怎样的？我们又该如何去理解它、把握它？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《这就是中国》（172期）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谈谈高质量发展</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8154"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复旦大学中国研究院院长张维为教授将携手复旦大学中国研究院理事兼咨询委员会主任李世默先生，带领大家一起全面深刻地理解“高质量发展”。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67879" name=""/>
                    <pic:cNvPicPr>
                      <a:picLocks noChangeAspect="1"/>
                    </pic:cNvPicPr>
                  </pic:nvPicPr>
                  <pic:blipFill>
                    <a:blip xmlns:r="http://schemas.openxmlformats.org/officeDocument/2006/relationships" r:embed="rId7"/>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“高质量发展体现在我们大国重器的全面提升，例如C919打破了波音、空客60多年的对中程干线客机的垄断。</w:t>
      </w:r>
      <w:r>
        <w:rPr>
          <w:rStyle w:val="richmediacontentany"/>
          <w:rFonts w:ascii="微软雅黑" w:eastAsia="微软雅黑" w:hAnsi="微软雅黑" w:cs="微软雅黑"/>
          <w:color w:val="3E3E3E"/>
          <w:spacing w:val="30"/>
          <w:sz w:val="21"/>
          <w:szCs w:val="21"/>
          <w:shd w:val="clear" w:color="auto" w:fill="FFFFFF"/>
        </w:rPr>
        <w:t>过去日本和俄罗斯也尝试过打破它们的垄断，但没有成功，而中国成功了。</w:t>
      </w:r>
      <w:r>
        <w:rPr>
          <w:rStyle w:val="richmediacontentany"/>
          <w:rFonts w:ascii="微软雅黑" w:eastAsia="微软雅黑" w:hAnsi="微软雅黑" w:cs="微软雅黑"/>
          <w:color w:val="3E3E3E"/>
          <w:spacing w:val="30"/>
          <w:sz w:val="21"/>
          <w:szCs w:val="21"/>
          <w:shd w:val="clear" w:color="auto" w:fill="FFFFFF"/>
        </w:rPr>
        <w:t>C919上下游涉及几万家企业，一般国家没有实力做。</w:t>
      </w:r>
      <w:r>
        <w:rPr>
          <w:rStyle w:val="richmediacontentany"/>
          <w:rFonts w:ascii="微软雅黑" w:eastAsia="微软雅黑" w:hAnsi="微软雅黑" w:cs="微软雅黑"/>
          <w:color w:val="3E3E3E"/>
          <w:spacing w:val="30"/>
          <w:sz w:val="21"/>
          <w:szCs w:val="21"/>
          <w:shd w:val="clear" w:color="auto" w:fill="FFFFFF"/>
        </w:rPr>
        <w:t>虽然C919的发动机还是进口的，但国产的航空发动机也在路上。</w:t>
      </w:r>
      <w:r>
        <w:rPr>
          <w:rStyle w:val="richmediacontentany"/>
          <w:rFonts w:ascii="微软雅黑" w:eastAsia="微软雅黑" w:hAnsi="微软雅黑" w:cs="微软雅黑"/>
          <w:color w:val="3E3E3E"/>
          <w:spacing w:val="30"/>
          <w:sz w:val="21"/>
          <w:szCs w:val="21"/>
          <w:shd w:val="clear" w:color="auto" w:fill="FFFFFF"/>
        </w:rPr>
        <w:t>还有我们时速350公里的‘复兴号’高铁，以及背后的3个千亿级的世界最大规模的轨道交通产业集群。</w:t>
      </w:r>
      <w:r>
        <w:rPr>
          <w:rStyle w:val="richmediacontentany"/>
          <w:rFonts w:ascii="微软雅黑" w:eastAsia="微软雅黑" w:hAnsi="微软雅黑" w:cs="微软雅黑"/>
          <w:color w:val="3E3E3E"/>
          <w:spacing w:val="30"/>
          <w:sz w:val="21"/>
          <w:szCs w:val="21"/>
          <w:shd w:val="clear" w:color="auto" w:fill="FFFFFF"/>
        </w:rPr>
        <w:t>”“中国高质量发展近来还有不少好消息。</w:t>
      </w:r>
      <w:r>
        <w:rPr>
          <w:rStyle w:val="richmediacontentany"/>
          <w:rFonts w:ascii="微软雅黑" w:eastAsia="微软雅黑" w:hAnsi="微软雅黑" w:cs="微软雅黑"/>
          <w:color w:val="3E3E3E"/>
          <w:spacing w:val="30"/>
          <w:sz w:val="21"/>
          <w:szCs w:val="21"/>
          <w:shd w:val="clear" w:color="auto" w:fill="FFFFFF"/>
        </w:rPr>
        <w:t>这些年国际高端制造业有一个新的标杆，叫‘灯塔工厂’，指的是代表当今世界智能制造水平最高的企业。</w:t>
      </w:r>
      <w:r>
        <w:rPr>
          <w:rStyle w:val="richmediacontentany"/>
          <w:rFonts w:ascii="微软雅黑" w:eastAsia="微软雅黑" w:hAnsi="微软雅黑" w:cs="微软雅黑"/>
          <w:color w:val="3E3E3E"/>
          <w:spacing w:val="30"/>
          <w:sz w:val="21"/>
          <w:szCs w:val="21"/>
          <w:shd w:val="clear" w:color="auto" w:fill="FFFFFF"/>
        </w:rPr>
        <w:t>根据世界经济论坛与麦肯锡咨询公司的评价，到2022年底，全球共有114家‘灯塔工厂’，其中42家位于中国，占比超过三成。</w:t>
      </w:r>
      <w:r>
        <w:rPr>
          <w:rStyle w:val="richmediacontentany"/>
          <w:rFonts w:ascii="微软雅黑" w:eastAsia="微软雅黑" w:hAnsi="微软雅黑" w:cs="微软雅黑"/>
          <w:color w:val="3E3E3E"/>
          <w:spacing w:val="30"/>
          <w:sz w:val="21"/>
          <w:szCs w:val="21"/>
          <w:shd w:val="clear" w:color="auto" w:fill="FFFFFF"/>
        </w:rPr>
        <w:t>换言之，中国已成为世界上拥有最多的‘灯塔工厂’的国家。</w:t>
      </w:r>
      <w:r>
        <w:rPr>
          <w:rStyle w:val="richmediacontentany"/>
          <w:rFonts w:ascii="微软雅黑" w:eastAsia="微软雅黑" w:hAnsi="微软雅黑" w:cs="微软雅黑"/>
          <w:color w:val="3E3E3E"/>
          <w:spacing w:val="30"/>
          <w:sz w:val="21"/>
          <w:szCs w:val="21"/>
          <w:shd w:val="clear" w:color="auto" w:fill="FFFFFF"/>
        </w:rPr>
        <w:t>”张维为教授将讲述近年来中国对高质量发展的重视，以及美国制裁让中国更加坚定推动高质量的决心。</w:t>
      </w:r>
      <w:r>
        <w:rPr>
          <w:rStyle w:val="richmediacontentany"/>
          <w:rFonts w:ascii="微软雅黑" w:eastAsia="微软雅黑" w:hAnsi="微软雅黑" w:cs="微软雅黑"/>
          <w:color w:val="3E3E3E"/>
          <w:spacing w:val="30"/>
          <w:sz w:val="21"/>
          <w:szCs w:val="21"/>
          <w:shd w:val="clear" w:color="auto" w:fill="FFFFFF"/>
        </w:rPr>
        <w:t>同时，张维为教授还将分享这些年来中国高质量发展在各个领域所取得的成就。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“中国的经济发展确实在发生转折，但正是我们近些年所作出的转变，让中国经济在全球经济竞争中获得了新的动力和优势，为今后20年的发展打开了局面，创造了新的空间，提高了我们的‘天花板’。</w:t>
      </w:r>
      <w:r>
        <w:rPr>
          <w:rStyle w:val="richmediacontentany"/>
          <w:rFonts w:ascii="微软雅黑" w:eastAsia="微软雅黑" w:hAnsi="微软雅黑" w:cs="微软雅黑"/>
          <w:color w:val="3E3E3E"/>
          <w:spacing w:val="30"/>
          <w:sz w:val="21"/>
          <w:szCs w:val="21"/>
          <w:shd w:val="clear" w:color="auto" w:fill="FFFFFF"/>
        </w:rPr>
        <w:t>这个转折点就是党和国家所提出的高质量发展，这标志着我们将不再盲目追求增长，而是从众多发展模式中寻找更加创新、更加普惠、更加可持续的道路。</w:t>
      </w:r>
      <w:r>
        <w:rPr>
          <w:rStyle w:val="richmediacontentany"/>
          <w:rFonts w:ascii="微软雅黑" w:eastAsia="微软雅黑" w:hAnsi="微软雅黑" w:cs="微软雅黑"/>
          <w:color w:val="3E3E3E"/>
          <w:spacing w:val="30"/>
          <w:sz w:val="21"/>
          <w:szCs w:val="21"/>
          <w:shd w:val="clear" w:color="auto" w:fill="FFFFFF"/>
        </w:rPr>
        <w:t>”“中国新经济的下一个20年，我认为应当是‘国家杠杆资本的时代’。</w:t>
      </w:r>
      <w:r>
        <w:rPr>
          <w:rStyle w:val="richmediacontentany"/>
          <w:rFonts w:ascii="微软雅黑" w:eastAsia="微软雅黑" w:hAnsi="微软雅黑" w:cs="微软雅黑"/>
          <w:color w:val="3E3E3E"/>
          <w:spacing w:val="30"/>
          <w:sz w:val="21"/>
          <w:szCs w:val="21"/>
          <w:shd w:val="clear" w:color="auto" w:fill="FFFFFF"/>
        </w:rPr>
        <w:t>在国家大战略的引导下，资本的角色是推动国家需要的科技领域的创新，以技术赋能产能，驱动产业升级，我们的经济才能够实现从规模化发展到高质量发展的转变。</w:t>
      </w:r>
      <w:r>
        <w:rPr>
          <w:rStyle w:val="richmediacontentany"/>
          <w:rFonts w:ascii="微软雅黑" w:eastAsia="微软雅黑" w:hAnsi="微软雅黑" w:cs="微软雅黑"/>
          <w:color w:val="3E3E3E"/>
          <w:spacing w:val="30"/>
          <w:sz w:val="21"/>
          <w:szCs w:val="21"/>
          <w:shd w:val="clear" w:color="auto" w:fill="FFFFFF"/>
        </w:rPr>
        <w:t>”李世默先生将讲述高质量发展对中国经济发展的各种积极影响，并提出“中国新经济的前后20年”概念，通过几个典型的新经济案例，展望中国经济发展的光明前景。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圆桌讨论环节，张维为教授和李世默先生还将解答“如何鼓励传统行业向高质量发展转型？</w:t>
      </w:r>
      <w:r>
        <w:rPr>
          <w:rStyle w:val="richmediacontentany"/>
          <w:rFonts w:ascii="微软雅黑" w:eastAsia="微软雅黑" w:hAnsi="微软雅黑" w:cs="微软雅黑"/>
          <w:color w:val="3E3E3E"/>
          <w:spacing w:val="30"/>
          <w:sz w:val="21"/>
          <w:szCs w:val="21"/>
          <w:shd w:val="clear" w:color="auto" w:fill="FFFFFF"/>
        </w:rPr>
        <w:t>”等观众问题。</w:t>
      </w:r>
      <w:r>
        <w:rPr>
          <w:rStyle w:val="richmediacontentany"/>
          <w:rFonts w:ascii="微软雅黑" w:eastAsia="微软雅黑" w:hAnsi="微软雅黑" w:cs="微软雅黑"/>
          <w:color w:val="3E3E3E"/>
          <w:spacing w:val="30"/>
          <w:sz w:val="21"/>
          <w:szCs w:val="21"/>
          <w:shd w:val="clear" w:color="auto" w:fill="FFFFFF"/>
        </w:rPr>
        <w:t>今晚22:00敬请锁定东方卫视，和张维为、李世默一起谈谈高质量发展。</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8850"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755&amp;idx=1&amp;sn=cb8bd51ef5c2ef3d62783bc5151ae74e&amp;chksm=8bb01a22bcc793343c4e304f65a332ea2d425be7a6704bec2b1d5bd9cde75529278059788aa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今晚22-00《这就是中国》和张维为、李世默一起谈谈高质量发展</dc:title>
  <cp:revision>1</cp:revision>
</cp:coreProperties>
</file>