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圆桌讨论：长三角一体化带来的切实变化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2023-03-30</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张兆安 |</w:t>
      </w:r>
      <w:r>
        <w:rPr>
          <w:rStyle w:val="richmediacontentany"/>
          <w:rFonts w:ascii="Microsoft YaHei UI" w:eastAsia="Microsoft YaHei UI" w:hAnsi="Microsoft YaHei UI" w:cs="Microsoft YaHei UI"/>
          <w:color w:val="7F7F7F"/>
          <w:spacing w:val="15"/>
          <w:sz w:val="23"/>
          <w:szCs w:val="23"/>
        </w:rPr>
        <w:t> 上海社科院 原副院长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张维为和张兆安两位教授勾勒了长三角一体化上升为国家战略这五年来，我们感受到的一体化的丰硕的成果。我们三位其实都有一个共同的身份，可以叫做“长三角人”。所以同为“长三角人”，我先问一个感性的问题，请两位教授告诉我，在这几年过程当中，你们对于长三角一体化的感性认识是什么？有没有去享受过一体化成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长三角一体化促进区域协调发展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我因为有些工作经常去苏州、昆山这一带。他们见到上海人往往就谈轨道交通。上海的11号线和苏州11号线已经试运行接通了，从3月份开始，中间交换只要5分钟时间。所以这个是很精彩的。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最直观的感受就是交通同城化，这让很多人受益。张兆安教授您呢？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我感触很深的，实际上身边有很多人，你经常就会发现他工作在上海，居住在昆山，居住在嘉善，说坐着高铁、坐着地铁去上班的。这不是个案，现在已经越来越多了。反过来也是，居住在上海，工作在昆山，工作在嘉兴的人越来越多。真正的叫同城化效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个就是一体化给每个人带来的好处。包括刚才张教授举的这个例子就是生态建设一体化，比如说水资源保护。我可以举个例子，比如说千岛湖，大家都知道它是浙江非常著名的风景区，但它的水源地其实在安徽。所以这个水要从安徽流下来，怎么能够保证上游的水流下来是好的，我们就要请上游不能做比如说排污的工作，你要保护好生态，上游它有些企业就不能开了，它是有损失的，我们下游就要给出一个补偿机制。这样的生态补偿机制在长三角有很多的尝试探索，是不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实际上整个长三角，因为它水面很多，河网密布。这些地方除了水之外，实际上生态环境方面上还有空气等等，这样的话就是说我们把“三统一”加上一个“生态补偿机制”，假如这个架构把它建成起来的话，对整个长三角老百姓确实是有满满的幸福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有时候很多东西我们不了解一些细节，实际上是很复杂的。你比方说“断头路”要打通，没这么简单的。哪个部门负责决定，不同省不同的部门怎么协调，哪个单位负责施工，负责具体的落实。它有好多事情，随着一体化就能解决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“断头路”这个事情，我们从经济学角度来讲，任何投入都是要有回报的。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如果这条路就像您说的，对这个地方不重要，它就没有投入的积极性。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这个时候就要解决什么问题，叫局部利益和整体利益问题。局部的话对你来讲你可能意义不大，它对整个长三角来讲，它意义就非常大。但实际上整体利益起来以后，它会反哺到你的局部利益。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这个可以再加一句，就是短期利益服从长期利益，最终还是回归到你的。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您看从这样一个小小的案例，我们来分析一体化，再通过一体化来看它区域协调发展，短期和长期利益怎么平衡，局部和整体利益怎么平衡，这个确实就体现出了我们的制度优势。我们也在节目里面讨论过，如果是其它国家想要这样的发展的话，它可能沟通成本要极大，这协调难度可能就很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另外当然跟我们土地所有权属于国家，使用权比较灵活的，跟这个制度安排是有关系的。所以你到很多国家、很多地区，（你会）发觉它的建筑非常凌乱，一看就知道它没有规划或者很难规划。但你看这长三角看起来非常舒服，我说到处都是“打卡地”，现在特别是我们的长三角一体化示范区，有个叫“长三角会客厅”，我到那边看过，很漂亮很漂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3E3E3E"/>
          <w:spacing w:val="15"/>
          <w:sz w:val="26"/>
          <w:szCs w:val="26"/>
        </w:rPr>
        <w:t>长三角一体化</w:t>
      </w:r>
      <w:r>
        <w:rPr>
          <w:rStyle w:val="richmediacontentany"/>
          <w:rFonts w:ascii="微软雅黑" w:eastAsia="微软雅黑" w:hAnsi="微软雅黑" w:cs="微软雅黑"/>
          <w:b/>
          <w:bCs/>
          <w:color w:val="3E3E3E"/>
          <w:spacing w:val="15"/>
          <w:sz w:val="26"/>
          <w:szCs w:val="26"/>
        </w:rPr>
        <w:t>绿色发展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3E3E3E"/>
          <w:spacing w:val="15"/>
          <w:sz w:val="26"/>
          <w:szCs w:val="26"/>
        </w:rPr>
        <w:t>生态示范区有何特色？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刚才您说到了长三角一体化绿色发展生态示范区，我们今天在节目一开始的时候也说我们在示范区的青浦，有一个分会场，有很多观众也在通过线上参与我们的节目。其中有一位今天是到了现场的对不对？好，欢迎您，您来给我们做个自我介绍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高淑桂：</w:t>
      </w:r>
      <w:r>
        <w:rPr>
          <w:rStyle w:val="richmediacontentany"/>
          <w:rFonts w:ascii="微软雅黑" w:eastAsia="微软雅黑" w:hAnsi="微软雅黑" w:cs="微软雅黑"/>
          <w:color w:val="000000"/>
          <w:spacing w:val="15"/>
          <w:sz w:val="23"/>
          <w:szCs w:val="23"/>
          <w:shd w:val="clear" w:color="auto" w:fill="FFFFFF"/>
        </w:rPr>
        <w:t>主持人好，两位专家好，我叫高淑桂，来自青浦党校。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如果让您来介绍示范区，让我们更多的观众了解这个示范区的话，您会怎么介绍？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高淑桂：</w:t>
      </w:r>
      <w:r>
        <w:rPr>
          <w:rStyle w:val="richmediacontentany"/>
          <w:rFonts w:ascii="微软雅黑" w:eastAsia="微软雅黑" w:hAnsi="微软雅黑" w:cs="微软雅黑"/>
          <w:color w:val="000000"/>
          <w:spacing w:val="15"/>
          <w:sz w:val="23"/>
          <w:szCs w:val="23"/>
          <w:shd w:val="clear" w:color="auto" w:fill="FFFFFF"/>
        </w:rPr>
        <w:t>作为青浦人，我在自己的亲身的生活当中有着深刻的感受。比如说“断头路”，我们第一条省际“断头路”就是康力大道东航路。原来青浦到吴江要40分钟的车程，缩短到了5分钟的车程，大大便利了两地的交通。而且在交通互联互通的背后，事实上我感觉还带来了经济的繁荣。还有一个就是我们的生态环境得到了极大的改善，在示范区里面也有一个“打卡地”叫元荡桥。到了那边之后会给你一个很明显的感受，就是碧水共蓝天一色，周边的居民都喜欢到那边去休闲，那么好的交通，优美的环境也吸引了一些好的重量级的企业，比如说华为（研发中心）在青浦那边就落地了，对青西那边的产业的高能级的提升就带来了很大的帮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请坐。她刚刚讲的交通的建设，包括还有生态的建设，最终我们把这个基底打好了之后，我们是要去吸引高质量的发展的产业领域。长三角一体化的背景之下的产业协同，它真的是如火如荼。张老师观察过这一点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15"/>
          <w:sz w:val="26"/>
          <w:szCs w:val="26"/>
        </w:rPr>
        <w:t>长三角一体化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15"/>
          <w:sz w:val="26"/>
          <w:szCs w:val="26"/>
        </w:rPr>
        <w:t>加速产业协同发展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以我们上海上汽为例，它原来是在嘉定这一带布局，现在也是这样。但随着工资成本、土地成本，其它成本的提高，它需要扩张出去了。那么产业链，前面张老师也讲的，也不能布置得太远，要靠得比较近，（互相）配合。所以现在它就是在整个长三角布局，它另外的整车基地建在宁波，三省一市都有它的各种各样的零部件的工厂，各种比较优势得到最好的发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而且我在想产业链的形成，一方面比如说企业，它在里头当然是一个很重要的因素，它会根据市场要素去配置。还有当地政府也是个非常重要的因素，这是两者之间的“双向奔赴”。我现在发现长三角很多城市，它们都有极强的主动性，就是在长三角一体化当中寻找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比如说我们现在与产业链、供应链相关的有件事情，实际上这个已经搞了很多年了，不过现在真的做得很好，搞了产业园区的联盟。现在任何的产业，任何的项目不会分散布局的，都布局在一个产业园区里面。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人工智能产业园区。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上海比如说像著名的漕河泾等等。现在上海很多的园区都是同长三角是一个联盟。还有一个联盟叫产业联盟，不同产业它都形成一个联盟的架构。在这种情况下，政府实际上也起到了很大的推动作用。比如说我曾经到安徽去做调研、做规划等等。现在它们专门成立一个叫长三角产业承接的基地。通过这种方式就把整个上海、江苏、浙江同安徽整个产业链的链条就把它链起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还涉及到我们讲的中国式现代化里面的共同富裕。整体上长三角地区都比较发达，但是实际上内部还是有差异的。所以我去安徽调研的时候就发觉，比方说上海和皖北的一些城市、一些县它有对接的，这是互利的，你讲的双方都得到了很好的利益，很好的回报。所以大家都有积极性，但总体上是非常好，也是促进了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刚才都说到安徽，其实安徽自己的战略新兴产业也发展得非常好。我可以给大家举个例子，因为我前段时间刚刚做了一个系列的长三角城市的访谈，去过安徽的合肥、宣城，像合肥，在去年疫情冲击之下，它们每天平均还有五家科创企业诞生在合肥，想想看这是一种怎样的热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这个同合肥它现在特殊资源有关系。现在中央批了叫综合性国家科学中心，我们也很高兴，其中两个都在长三角。上海就在张江，安徽就在合肥。国家会把一些重大的科学装置放到你这里来。这样的话以这些为切入点，然后会延伸出一系列的高科技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我自己观察安徽合肥，真是蛮佩服的。我觉得可以说是现在我们讲的“新型举国体制”的一个经典案例。它（合肥）政府的投资眼光像“风投”一样的，我敢投，十个当中有一个非常成功，整个面貌就改变了。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8"/>
          <w:sz w:val="26"/>
          <w:szCs w:val="26"/>
        </w:rPr>
        <w:t>“城市群”“都市圈”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8"/>
          <w:sz w:val="26"/>
          <w:szCs w:val="26"/>
        </w:rPr>
        <w:t>推动区域协调发展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刚才张教授演讲当中说到一个概念，就是“城市群”，非常重要。您看我们刚才讲了这些像合肥它也是非常重要的城市，但它还有个合肥都市圈，它还能带动周边的一些城市的发展。我听他们介绍它的都市圈的成员有一些是靠近大别山区的。通过合肥都市圈的带动，大别山区也能够被带动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所以我刚才讲到就是说，我们有个城市体系建设，这里边一个最要紧的就是城市功能定位问题。现在我们整个一体化了以后，整个产业的供应链，链上了以后，每个城市功能就清晰起来了。不同的城市在整个城市群里面，你的作用什么，你的定位什么，它自然而然就会形成。还有刚才您讲到的说，都市圈也好，城市群也好，都是一个国家，甚至世界上每一个国家推动整个区域经济发展的一个重要的抓手和主线。所以你看全世界任何一个国家，哪里有城市群都市圈，哪里就是发达国家或者说发达城市、发达地区。东部沿海地区为什么这么发达？三大都市圈在这，京津冀、长三角、粤港澳大湾区。现在在中部、在西部，在东北慢慢地以都市圈、城市群这种方式带动整个区域经济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刚才张老师演讲当中也说到，我们这个城市群有的时候也会对标，看一下国际上很知名的已经建得比较成熟的一些城市群都市圈。比如说美国有旧金山湾区，比如说日本有东京都市圈等等。但是我们的整个城市群、都市圈包括区域一体化的建设，跟它们应该还有很大的不一样。我觉得除了我们刚才讲到的产业协同，我们有自己的优势风格，包括还有区域协调发展里头，它还有城乡协调发展。这一块是我们的一体化发展里非常重要的一个部分。因为中国除了城市之外，我们还有很大的乡村的地区，怎么把乡村的这篇文章做活，始终是一个重要命题。所以，这是我们的一体化非常重要的一个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（本节目播出于2023年3月27日）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083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555&amp;idx=1&amp;sn=3b01af843fc27db333bed004152b3de2&amp;chksm=f80486eac7805ae80c0312ded9efcf96f70a19b7e902fbd9f89d58dc6114b8b7668679543c7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圆桌讨论：长三角一体化带来的切实变化</dc:title>
  <cp:revision>1</cp:revision>
</cp:coreProperties>
</file>