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丁一凡：美欧银行业动荡引发连锁反应，更大规模的金融风暴恐正在酝酿当中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2023-04-26</w:t>
      </w:r>
      <w:hyperlink r:id="rId5" w:anchor="wechat_redirect&amp;cpage=3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7F7F7F"/>
          <w:spacing w:val="0"/>
          <w:sz w:val="23"/>
          <w:szCs w:val="23"/>
        </w:rPr>
        <w:t xml:space="preserve">作者：丁一凡 | </w:t>
      </w:r>
      <w:r>
        <w:rPr>
          <w:rStyle w:val="richmediacontentany"/>
          <w:rFonts w:ascii="Microsoft YaHei UI" w:eastAsia="Microsoft YaHei UI" w:hAnsi="Microsoft YaHei UI" w:cs="Microsoft YaHei UI"/>
          <w:color w:val="7F7F7F"/>
          <w:spacing w:val="0"/>
          <w:sz w:val="23"/>
          <w:szCs w:val="23"/>
        </w:rPr>
        <w:t>国务院发展研究中心、世界发展研究所 研究员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从美国第十六大银行硅谷银行的倒闭开始，美国舆论陷入了一片恐慌，许多中小银行都受到了挤兑。民众去提款，把储蓄向大银行转移，所以让更多的中小银行也陷入了流动性危机。</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硅谷银行倒闭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只是系统性金融危机的冰山一角</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有一些美国国会议员认为，国会应该传唤硅谷银行的高管，认为是他们干了坏事。他们在银行要倒闭之前，就大量地抛售股票。他们得到好处以后，就像强盗一样都逃跑。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但是我们要问的，是不是坏人做了一些坏事，逃跑了以后，这些孤立的现象就会停止了？其实硅谷银行、银门银行，这些银行倒闭不仅仅是操作失误，或者确实有操作失误的问题，但最主要问题不是操作失误，而是一场系统性危机的冰山一角。也就是这些事情未来还会不会不断地发酵，所以在未来的一段时间内，其实是值得我们认真观察的。</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15" w:lineRule="atLeast"/>
        <w:ind w:left="435" w:right="735" w:firstLine="0"/>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硅谷银行如何从“浮亏”到“实亏”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其实整体的这一次银行危机，与美国的中央银行美联储的货币政策的几次变化有直接的关系。美联储开始是为了救市曾经大幅“放水”，也就放出了特别多的流动性，我们叫“流动性”就是现金、新发的货币。这样会造成一种表面的“繁荣”，但是这种表面的“繁荣”只是蕴藏了更多的风险，这些风险等到美联储遇到加息周期的时候，就会变得非常危险。因为这个时候它就使得那些已经做了长期投资的银行，突然面临的流动性短缺的危险，有一些银行就不得不忍痛“割肉”，要把它自己过去已经投资的资产卖出去，大家都急着往外抛，那么价格就不断地下滑，这个时候你就出现了大幅的亏损。其实硅谷银行危机就是那样造出来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其实如果硅谷银行不急着抛售这些国债的话，它这种亏损我们称为“浮亏”。“浮亏”也就是说等到市场价格回升之后，这个亏损就不存在了，可是恰恰在这个时候，硅谷银行的储户们，那些科技企业们，它们遇到了流动性短缺，它们要去硅谷银行去提现金。硅谷银行的这些客户们为什么提现金呢？其实也跟美国政府的一些“骚操作”有关系。</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0"/>
          <w:sz w:val="26"/>
          <w:szCs w:val="26"/>
        </w:rPr>
        <w:t>与中国“脱钩”让美国自食其果</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比如说美国政府在跟中国竞争的过程中，它说不能跟中国有任何关系，要跟中国“脱钩”。而过去的美国的许多技术企业的最大出口市场就是中国，如果你的商品不能向中国出售，你这些企业就没有现金回流。没有现金回流，你就出现流动性短缺，那么它就要去硅谷银行提现。提现的时候，硅谷银行就说那我也没有，那怎么办？我只有出售我的资产来满足你的现金需求。但是在出售资产的过程中间，债券已经不像原来那么值钱了。你把它卖出去，你原来的“浮亏”就变成“实亏”，然后等你出现了几十亿资产损失的时候，你的那些股东们慌了，就开始也抛售你的股票，越抛售你的股票，你银行的自有资产越少，你对付这些危机越来越惨。所以最后没办法了，硅谷银行只能要求美联储出手来救它。所以硅谷银行要了美联储的帮助，然后美国的金融监管委员会只好出手，把整个的硅谷银行都包下来，暂时危机度过去了。但是其实这些事背后都有很大的危险，背后就是因为当时美联储放松了货币政策。</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美联储为何开始“大放水”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我们应该回顾一下，美联储“放水”是从2008年开始的，然后2020年的时候，因为疫情，当时的美国股市出现了三次熔断。当股市三次熔断之后，美联储祭出了一个“大杀器”，被称为“无限宽松”。完全没有限制地“放水”。然后在一个月内，美联储放出的新增货币大概等于它以前三次放出的量化宽松时候的货币。然后突然市场恐慌被制止住了，但是放出这么大的货币，就造成了市场上的流动性泛滥，这种操作风险就越来越大。而美联储迅速升息的时候，使得这些金融机构都被搞得措手不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美联储之所以提高利息，是因为现在美国的通货膨胀率太高了，只有收紧流动性才能够把通货膨胀降下来。</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美联储面临的两难选择：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救银行还是控制通胀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2022年按照美国自己的统计，通货膨胀率大概在百分之八点几。但是我们知道美国官方经常是有一些手段，让通货膨胀率显得不那么重要。连美国一个非常著名的经济学家，曾经当过克林顿财政部长的萨默斯，他就在媒体上专门说，如果按照上世纪70年代美国统计通货膨胀的方法来计算现在的通货膨胀的话，那么现在美国的通货膨胀率早已经超过了10%了。如果美国的通货膨胀率已经超过10%的话，美国的央行，美联储不大幅地收紧货币的话，通货膨胀就会失控。所以是一个非常可怕的陷阱。</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所以从这个角度上讲，美联储现在面临着一个两难选择，你如果要救助银行的话，你就要继续往里“放水”，那就会使你的通货膨胀更加严重。如果你想控制通货膨胀的话，你就会继续收紧流动性，也就是继续升息，而继续升息可能会造成更多的银行需要救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美国财政部能否出手救市</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当然我们知道除了美国的中央银行以外，还有一个可以用的工具就是美国的财政部，也就是说政府的财政如果进去救市的话，也是可以帮助这些银行度过危机的。我们记得2008年危机爆发的时候，当时美国的财政部长保尔森就曾经给当时的美国议长佩洛西单膝下跪，要求佩洛西批准他用财政的钱去救市，当时就拨出了7000亿美元去救市。</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但是刚才张老师已经讲到了，现在美国政府的债务非常严重，已经到了31万亿美元以上。31万亿美元在对一个25万多亿美元GDP的经济体来说，你的国债已经是你的GDP的130%，所以在这种背景下其实是一个比较危险的环境。如果财政部要入场救美国银行的话，它就需要更多的钱。</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提高美债上限？风险非常大！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所以这个时候美国现在的财政部长耶伦就提出了一个比较让人匪夷所思的建议，她说那么这样的话，我们让美国国会给我们的债务一下子放宽很多，让它把上限从现在的31万亿美元，提到51万亿美元。这样的话，不仅我们可以救助这些银行，而且我们多年之内美国政府都不会受到国会的困扰。也就是说美国的两党政治斗争也不会影响到美国政府的正常运转。</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这个主意看起来好像挺聪明的，但是有一个巨大的风险，你想你把你的债务上限一下提到51万亿美元，你整个的国民经济的总量只有25万多亿美元的时候，你想投资者会怎么思考？投资者会完全担心你美国政府将来一定会违约，或者你唯一的选择就是选择用通货膨胀来冲掉你的债务。无论做什么选择，现在持有美国国债的人将来都会损失得一塌糊涂。所以在这种情况下，别人是不敢再继续持有美国国债的，那个时候美国就面临着国债的危机了，这是一个风险非常大的操作。所以美国财政部拿出钱来去真正地救助这场世界危机的能力和可能性也并不那么大。</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为何大量储蓄逃离欧洲和美国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刚才张老师已经讲到了，美国和欧洲的资本市场它的流动性非常强。所以在历史上经常是大西洋的一边出现一个危机，很快就会影响到另一边。这次也是如此，因为硅谷银行的倒闭，马上引起了欧洲市场对银行股的担心。然后大家马上发现瑞信银行就是一个可能会出问题的银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而在这个时候，瑞士也搞了一番“骚操作”，也就是瑞士参与了现在由乌克兰危机引发的整个欧洲的地缘政治之争。瑞士本来是一个中立国家。但是在俄乌的冲突中间，瑞士选择了站在乌克兰一边，不仅制裁俄罗斯，而且还给乌克兰提供武器。一旦瑞士失去了中立地位，意味着随时你可能以这种敌对或者什么样的名义去把别人的资产冻结了，甚至没收了。所以这个时候就出现了大量的储蓄逃离瑞士，逃离美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其实瑞信远不是欧洲倒下的唯一一家欧洲银行。现在大家把眼光瞄准的是一个更大更危险的银行，是德意志银行，里边也是有很多说不清楚的资产，大家已经开始挤兑。所以下一轮危机完全可能继续爆发。因为各种地缘政治的博弈，所以通货膨胀率在美国和欧洲不会马上降下来。因为美国和欧洲都想继续维持跟中国“脱钩”，而中国在全球产业链中其实扮演着一个根本无法替代的角色，你要跟中国“脱钩”，最后的结果就是使所有的产品价格会大幅上扬。你的通货膨胀怎么才能够减下来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42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中国的金融界现在已经是做好了充分的准备，我们要面临的是一场比较大的全球的金融动荡。我们如果不做好准备的话，未来等到全面的金融海啸再爆发的时候，我们就可能会被弄得措手不及。好，谢谢大家。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（本节目播出于2023年4月24日）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941134"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1851&amp;idx=1&amp;sn=3d65da8d8c8ba6c7a7c0142c172d16a1&amp;chksm=a32dd5534700580028c64d180644a1bcb471ec21c0db351bd604b0cc2f3e98f623d52fe3a990&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丁一凡：美欧银行业动荡引发连锁反应，更大规模的金融风暴恐正在酝酿当中</dc:title>
  <cp:revision>1</cp:revision>
</cp:coreProperties>
</file>