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圆桌讨论：为应对可能的全球金融危机，中国政府做了哪些准备？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2023-04-27</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丁一凡 | </w:t>
      </w:r>
      <w:r>
        <w:rPr>
          <w:rStyle w:val="richmediacontentany"/>
          <w:rFonts w:ascii="Microsoft YaHei UI" w:eastAsia="Microsoft YaHei UI" w:hAnsi="Microsoft YaHei UI" w:cs="Microsoft YaHei UI"/>
          <w:color w:val="7F7F7F"/>
          <w:spacing w:val="15"/>
          <w:sz w:val="23"/>
          <w:szCs w:val="23"/>
        </w:rPr>
        <w:t>国务院发展研究中心、世界发展研究所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张维为教授和丁一凡教授的</w:t>
      </w:r>
      <w:r>
        <w:rPr>
          <w:rStyle w:val="richmediacontentany"/>
          <w:rFonts w:ascii="SimSun" w:eastAsia="SimSun" w:hAnsi="SimSun" w:cs="SimSun"/>
          <w:color w:val="000000"/>
          <w:spacing w:val="15"/>
          <w:sz w:val="23"/>
          <w:szCs w:val="23"/>
          <w:shd w:val="clear" w:color="auto" w:fill="FFFFFF"/>
        </w:rPr>
        <w:t>演讲都深入地分析了硅谷银行以及一系列银行危机背后深层次的原因。丁老师在演讲最后也说，硅谷银行事件看上去现在是平息了，但是恐怕更大规模的金融风暴其实是在酝酿之中。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对。其实就是各种两难选择，美国的央行，美联储也面临着一个两难的选择，美国财政部也面临着一个两难选择。而这种两难选择，虽然你觉得现在它们出手很快，但是并没有让风险过去，这个风险都在积累。而积累越高，未来爆发起来的话，会使得它们的政府干预变得苍白无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这一次银行危机跟当时</w:t>
      </w:r>
      <w:r>
        <w:rPr>
          <w:rStyle w:val="richmediacontentany"/>
          <w:rFonts w:ascii="Arial" w:eastAsia="Arial" w:hAnsi="Arial" w:cs="Arial"/>
          <w:color w:val="000000"/>
          <w:spacing w:val="15"/>
          <w:sz w:val="23"/>
          <w:szCs w:val="23"/>
          <w:shd w:val="clear" w:color="auto" w:fill="FFFFFF"/>
        </w:rPr>
        <w:t>2008</w:t>
      </w:r>
      <w:r>
        <w:rPr>
          <w:rStyle w:val="richmediacontentany"/>
          <w:rFonts w:ascii="SimSun" w:eastAsia="SimSun" w:hAnsi="SimSun" w:cs="SimSun"/>
          <w:color w:val="000000"/>
          <w:spacing w:val="15"/>
          <w:sz w:val="23"/>
          <w:szCs w:val="23"/>
          <w:shd w:val="clear" w:color="auto" w:fill="FFFFFF"/>
        </w:rPr>
        <w:t>年的雷曼兄弟（破产）有一个不同，它很大状况跟宏观政策有关，就是和美联储的政策，美国财政部的政策有关，包括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大水漫灌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，包括提高利息，包括现在说甚至可以把国债发到</w:t>
      </w:r>
      <w:r>
        <w:rPr>
          <w:rStyle w:val="richmediacontentany"/>
          <w:rFonts w:ascii="Arial" w:eastAsia="Arial" w:hAnsi="Arial" w:cs="Arial"/>
          <w:color w:val="000000"/>
          <w:spacing w:val="15"/>
          <w:sz w:val="23"/>
          <w:szCs w:val="23"/>
          <w:shd w:val="clear" w:color="auto" w:fill="FFFFFF"/>
        </w:rPr>
        <w:t>51</w:t>
      </w:r>
      <w:r>
        <w:rPr>
          <w:rStyle w:val="richmediacontentany"/>
          <w:rFonts w:ascii="SimSun" w:eastAsia="SimSun" w:hAnsi="SimSun" w:cs="SimSun"/>
          <w:color w:val="000000"/>
          <w:spacing w:val="15"/>
          <w:sz w:val="23"/>
          <w:szCs w:val="23"/>
          <w:shd w:val="clear" w:color="auto" w:fill="FFFFFF"/>
        </w:rPr>
        <w:t>万亿美元等等。所以我担心是除了银行本身现在出现的问题之外，再这样演变下去是美国国债的危机和美元信誉的危机。这跟上次性质不一样，对美国利益来说，某种意义上可能会更严重。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现在大家最担心的就是它更大规模地蔓延开来的金融危机，不仅仅是在金融领域，（可能）会变成是全社会的一个危机。刚才丁老师演讲最后说中国政府已经做好了全方位的准备，这一点确实大家非常关心。所以您能不能再给我们做个具体的阐述，我们是怎么样做好了全方位的应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为应对可能的全球金融危机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中国政府做了哪些准备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全方位应对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主要是中国的金融市场它是有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防火墙</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也就是我们对证券类的投资是有非常多的限制。比如说只允许外国某一些合规的、和有资格的企业进入中国市场投资，而且给它们的投资量每一天、每个月、每年是有封顶的。所以这样就使得我们的金融市场跟海外的金融市场有一定的隔绝。外面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海啸</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到了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大坝</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这就被堵住了，进不来，这是一个（方面）。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中国现在正在开放更多的服务，包括金融服务业，最近一些外国的券商，外国这些金融企业就觉得中国的金融开放不够快。但是最近新上任的总理李强有一个说法，李强总理在回答这些外国人说，我们很愿意进一步开放我们的市场，开放我们的服务业的市场，但是让我们完全取消对金融市场的管制是不可能的。他就说了一个非常干脆的说法。他说当我们没有做好准备，我们的金融人才还不够，我们的金融知识还不够，我们是不会全面开放我们的金融市场的，所以在这样的情况下，首先我们的金融市场有这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防火墙</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就可以在很大程度上防止资金大幅地涌入，大幅地撤退。你说没有进入不可能，有一些中国的企业也利用了国际市场这种廉价资本来搞一定的套利生意，确实也搞过这些事情。从我们的外汇储备的增长上和下降上，其实我们都能观察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这时候的金融业的发展其实在某种程度上，是打击了我们制造业的积极性，因为金融挣钱太容易了。但是好在从</w:t>
      </w:r>
      <w:r>
        <w:rPr>
          <w:rStyle w:val="richmediacontentany"/>
          <w:rFonts w:ascii="Arial" w:eastAsia="Arial" w:hAnsi="Arial" w:cs="Arial"/>
          <w:color w:val="000000"/>
          <w:spacing w:val="15"/>
          <w:sz w:val="23"/>
          <w:szCs w:val="23"/>
          <w:shd w:val="clear" w:color="auto" w:fill="FFFFFF"/>
        </w:rPr>
        <w:t>2016</w:t>
      </w:r>
      <w:r>
        <w:rPr>
          <w:rStyle w:val="richmediacontentany"/>
          <w:rFonts w:ascii="SimSun" w:eastAsia="SimSun" w:hAnsi="SimSun" w:cs="SimSun"/>
          <w:color w:val="000000"/>
          <w:spacing w:val="15"/>
          <w:sz w:val="23"/>
          <w:szCs w:val="23"/>
          <w:shd w:val="clear" w:color="auto" w:fill="FFFFFF"/>
        </w:rPr>
        <w:t>年开始，这些</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热钱</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慢慢都流出中国了，因为美联储开始升息，中美关系开始紧张，这样都使得这些</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热钱</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迅速离开中国。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实际上我们看现在中国式现代化，或者我们叫中国发展模式，整个改革开放</w:t>
      </w:r>
      <w:r>
        <w:rPr>
          <w:rStyle w:val="richmediacontentany"/>
          <w:rFonts w:ascii="Arial" w:eastAsia="Arial" w:hAnsi="Arial" w:cs="Arial"/>
          <w:color w:val="000000"/>
          <w:spacing w:val="15"/>
          <w:sz w:val="23"/>
          <w:szCs w:val="23"/>
          <w:shd w:val="clear" w:color="auto" w:fill="FFFFFF"/>
        </w:rPr>
        <w:t>40</w:t>
      </w:r>
      <w:r>
        <w:rPr>
          <w:rStyle w:val="richmediacontentany"/>
          <w:rFonts w:ascii="SimSun" w:eastAsia="SimSun" w:hAnsi="SimSun" w:cs="SimSun"/>
          <w:color w:val="000000"/>
          <w:spacing w:val="15"/>
          <w:sz w:val="23"/>
          <w:szCs w:val="23"/>
          <w:shd w:val="clear" w:color="auto" w:fill="FFFFFF"/>
        </w:rPr>
        <w:t>多年，总体上我们对资本市场开放是非常谨慎，极为谨慎。背后就是这一块，从技术上来说我们不熟悉不了解，从政治上来说我们很担心，因为过度的金融化都会带来很多问题。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实际上你仔细回顾一下，多少大公司做房地产的、做航空的、做平台的都去搞</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热钱</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，搞虚拟经济、搞金融化。党的领导党中央明确指示以人民为中心，服务于实体经济这个重大的调整。所以应该说在这次西方银行危机爆发之前，我们把这些泡沫给挤掉了。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对，你看我们党和政府有非常清醒的理性的认识，但我们来看美国，美国可能自视是世界上玩金融玩得最好的国家，但是您再看，美联储它的一些工具，大家比较熟悉的降息、</w:t>
      </w:r>
      <w:r>
        <w:rPr>
          <w:rStyle w:val="richmediacontentany"/>
          <w:rFonts w:ascii="SimSun" w:eastAsia="SimSun" w:hAnsi="SimSun" w:cs="SimSun"/>
          <w:color w:val="000000"/>
          <w:spacing w:val="15"/>
          <w:sz w:val="23"/>
          <w:szCs w:val="23"/>
          <w:shd w:val="clear" w:color="auto" w:fill="FFFFFF"/>
        </w:rPr>
        <w:t>加息，以往可能都挺管用的，为什么最近这些年，特别是这一轮，它怎么加息都不能把问题给解决了，而且越加可能后面的麻烦事越多，这是为什么？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为何美国的金融工具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在应对本次危机时收效甚微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其实这事跟经济全球化有一定关系。过去就是因为美国是整个国际货币体系中间的霸权货币，大家都接受美元，但是美国老这样</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放水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又收缩，</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放水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又收缩。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收割全球资产。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它确实造成了很大的外溢效应。其实它本身也是有损失的，我们不能说它光是去收割别人，其实每一次它国内也都有很大的损失。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这个损失表现在哪呢？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它的银行也大批倒闭了。从上世纪</w:t>
      </w:r>
      <w:r>
        <w:rPr>
          <w:rStyle w:val="richmediacontentany"/>
          <w:rFonts w:ascii="Arial" w:eastAsia="Arial" w:hAnsi="Arial" w:cs="Arial"/>
          <w:color w:val="000000"/>
          <w:spacing w:val="15"/>
          <w:sz w:val="23"/>
          <w:szCs w:val="23"/>
          <w:shd w:val="clear" w:color="auto" w:fill="FFFFFF"/>
        </w:rPr>
        <w:t>80</w:t>
      </w:r>
      <w:r>
        <w:rPr>
          <w:rStyle w:val="richmediacontentany"/>
          <w:rFonts w:ascii="SimSun" w:eastAsia="SimSun" w:hAnsi="SimSun" w:cs="SimSun"/>
          <w:color w:val="000000"/>
          <w:spacing w:val="15"/>
          <w:sz w:val="23"/>
          <w:szCs w:val="23"/>
          <w:shd w:val="clear" w:color="auto" w:fill="FFFFFF"/>
        </w:rPr>
        <w:t>年代开始，美国发生第一次房地产危机，上千家银行倒闭。当时确实也造成了整个外溢的效应，大批的外国的企业倒闭。后来上世纪</w:t>
      </w:r>
      <w:r>
        <w:rPr>
          <w:rStyle w:val="richmediacontentany"/>
          <w:rFonts w:ascii="Arial" w:eastAsia="Arial" w:hAnsi="Arial" w:cs="Arial"/>
          <w:color w:val="000000"/>
          <w:spacing w:val="15"/>
          <w:sz w:val="23"/>
          <w:szCs w:val="23"/>
          <w:shd w:val="clear" w:color="auto" w:fill="FFFFFF"/>
        </w:rPr>
        <w:t>90</w:t>
      </w:r>
      <w:r>
        <w:rPr>
          <w:rStyle w:val="richmediacontentany"/>
          <w:rFonts w:ascii="SimSun" w:eastAsia="SimSun" w:hAnsi="SimSun" w:cs="SimSun"/>
          <w:color w:val="000000"/>
          <w:spacing w:val="15"/>
          <w:sz w:val="23"/>
          <w:szCs w:val="23"/>
          <w:shd w:val="clear" w:color="auto" w:fill="FFFFFF"/>
        </w:rPr>
        <w:t>年代也是，每一次美联储搞这种操作的时候，都会有美国的机构倒霉。它们的这种美元过度泛滥，美元又突然紧缩，造成了很多国家的债务不匹配，最后也造成其它国家的银行危机、金融危机，甚至金融市场危机，都是由这个造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比如斯里兰卡，当时如果不是有国际货币基金组织给提供紧急贷款，中国还起了一定作用，巴基斯坦也是中国出手了，也是国际货币基金组织出手了，才让巴基斯坦能够度过危机。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因为您看每次美国的美元霸权的周期性开始运作的时候，</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热钱</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在世界上这些国家地区，潮水一般地涌来，又潮水一般地退去，这个确实对当地的利益，对其它的一些投资国的利益都有影响，以往好像美联储只要一</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祭</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出这些工具就会有用，但是这一轮我们看到它怎么加息，怎么</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祭</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出这些工具，效用都比以往低。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这次一个很大的困境，美国实际上是走了好几步棋，但都没有真正成功。首先要收割俄罗斯，对俄罗斯发动地狱般的制裁，然后把它的资金资产全部冻结，就没收了。但俄罗斯把这个货币战争变成</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货</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币</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的战争。你有币我有货，我不卖给你，结果你看俄罗斯受的损失相对较小，美国得到的并不是太多。然后美国想收割欧洲，但是结果也不是太多。所以我觉得美国现在是非常难的，所谓</w:t>
      </w:r>
      <w:r>
        <w:rPr>
          <w:rStyle w:val="richmediacontentany"/>
          <w:rFonts w:ascii="Arial" w:eastAsia="Arial" w:hAnsi="Arial" w:cs="Arial"/>
          <w:color w:val="000000"/>
          <w:spacing w:val="15"/>
          <w:sz w:val="23"/>
          <w:szCs w:val="23"/>
          <w:shd w:val="clear" w:color="auto" w:fill="FFFFFF"/>
        </w:rPr>
        <w:t>51</w:t>
      </w:r>
      <w:r>
        <w:rPr>
          <w:rStyle w:val="richmediacontentany"/>
          <w:rFonts w:ascii="SimSun" w:eastAsia="SimSun" w:hAnsi="SimSun" w:cs="SimSun"/>
          <w:color w:val="000000"/>
          <w:spacing w:val="15"/>
          <w:sz w:val="23"/>
          <w:szCs w:val="23"/>
          <w:shd w:val="clear" w:color="auto" w:fill="FFFFFF"/>
        </w:rPr>
        <w:t>万亿美国国债现在是耶伦在说，但是如果真的要落实的话，人家抛美元会抛得更快。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这样的信息释放出来的话，哪个国家敢接这个盘。所以您觉得接下来对于美国国内来说，除了金融，它可能真的会有极大的风暴的可能吗？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美国政治体制对金融危机的影响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丁一凡：</w:t>
      </w:r>
      <w:r>
        <w:rPr>
          <w:rStyle w:val="richmediacontentany"/>
          <w:rFonts w:ascii="SimSun" w:eastAsia="SimSun" w:hAnsi="SimSun" w:cs="SimSun"/>
          <w:color w:val="000000"/>
          <w:spacing w:val="15"/>
          <w:sz w:val="23"/>
          <w:szCs w:val="23"/>
          <w:shd w:val="clear" w:color="auto" w:fill="FFFFFF"/>
        </w:rPr>
        <w:t>会有一些。美国现在就是国内政治的矛盾是越来越突出。一个就是耶伦为什么要做出这么极端的这种建议？在某种程度上是因为美国现在国会多数派是共和党，是跟现在拜登政府相对抗的反对派。在这样的情况下，有很大的可能是美国国会，不会让拜登政府要求提高债务上限的提案那么快就通过，一定会想办法给他制造矛盾。耶伦就担心美国国内政治会引起金融市场的动荡。如果美国国会不放宽这种债务上限的话，那么美国政府可能就面临着违约的危险。而美国一旦债务违约，市场上一定会出现特别激烈的反应。如果出现激烈的反应，大家抛售美债，那么美国可能完全控制不住这个节奏。所以耶伦现在警告这个事儿，希望国会能够顾全大局。但是我们观察到的是，美国的这些议员们没那么顾全大局，他们关心的就是选举的结果。所以现在共和党要做的就是在</w:t>
      </w:r>
      <w:r>
        <w:rPr>
          <w:rStyle w:val="richmediacontentany"/>
          <w:rFonts w:ascii="Arial" w:eastAsia="Arial" w:hAnsi="Arial" w:cs="Arial"/>
          <w:color w:val="000000"/>
          <w:spacing w:val="15"/>
          <w:sz w:val="23"/>
          <w:szCs w:val="23"/>
          <w:shd w:val="clear" w:color="auto" w:fill="FFFFFF"/>
        </w:rPr>
        <w:t>2024</w:t>
      </w:r>
      <w:r>
        <w:rPr>
          <w:rStyle w:val="richmediacontentany"/>
          <w:rFonts w:ascii="SimSun" w:eastAsia="SimSun" w:hAnsi="SimSun" w:cs="SimSun"/>
          <w:color w:val="000000"/>
          <w:spacing w:val="15"/>
          <w:sz w:val="23"/>
          <w:szCs w:val="23"/>
          <w:shd w:val="clear" w:color="auto" w:fill="FFFFFF"/>
        </w:rPr>
        <w:t>年之前给你制造越多的麻烦越好。因为麻烦越多，我在</w:t>
      </w:r>
      <w:r>
        <w:rPr>
          <w:rStyle w:val="richmediacontentany"/>
          <w:rFonts w:ascii="Arial" w:eastAsia="Arial" w:hAnsi="Arial" w:cs="Arial"/>
          <w:color w:val="000000"/>
          <w:spacing w:val="15"/>
          <w:sz w:val="23"/>
          <w:szCs w:val="23"/>
          <w:shd w:val="clear" w:color="auto" w:fill="FFFFFF"/>
        </w:rPr>
        <w:t>2024</w:t>
      </w:r>
      <w:r>
        <w:rPr>
          <w:rStyle w:val="richmediacontentany"/>
          <w:rFonts w:ascii="SimSun" w:eastAsia="SimSun" w:hAnsi="SimSun" w:cs="SimSun"/>
          <w:color w:val="000000"/>
          <w:spacing w:val="15"/>
          <w:sz w:val="23"/>
          <w:szCs w:val="23"/>
          <w:shd w:val="clear" w:color="auto" w:fill="FFFFFF"/>
        </w:rPr>
        <w:t>年选举的时候，我可以指责你，我们过去习惯说，一旦我们遇到了问题，就说这是制度问题。其实美国的问题，越来越多显示出来是制度问题，不是简单的问题。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您看它的政治极化的问题，它的金融的问题是深深地搅和在一起。所以我们以往一直在观察美国的政治制度经常会看到各种各样的案例，其实来深究这一次的硅谷银行的倒闭事件和背后的一系列的操作，它是个绝佳的案例，就让大家看到美国政治制度的巨大的弊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（本节目播出于2023年4月24日）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860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867&amp;idx=1&amp;sn=98a26439b04c3f49050afc8c467eb3c3&amp;chksm=820c9c2a6f28523a8afc4bc234a0b2b375c5859cd3e535e34a6705eac6048b1509b2308cf27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圆桌讨论：为应对可能的全球金融危机，中国政府做了哪些准备？</dc:title>
  <cp:revision>1</cp:revision>
</cp:coreProperties>
</file>