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圆桌讨论：美国的政策缺陷，很难改变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2023-05-11</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15"/>
          <w:sz w:val="23"/>
          <w:szCs w:val="23"/>
        </w:rPr>
        <w:t>刘扬声 | </w:t>
      </w:r>
      <w:r>
        <w:rPr>
          <w:rStyle w:val="richmediacontentany"/>
          <w:rFonts w:ascii="Microsoft YaHei UI" w:eastAsia="Microsoft YaHei UI" w:hAnsi="Microsoft YaHei UI" w:cs="Microsoft YaHei UI"/>
          <w:color w:val="7F7F7F"/>
          <w:spacing w:val="15"/>
          <w:sz w:val="23"/>
          <w:szCs w:val="23"/>
        </w:rPr>
        <w:t>太和智库高级研究员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华春莹女士的推文的主题是“为什么中国不会成为美国这样的国家”，她列举了十个原因，其实你看原因一，她就说中国从不像美国那样会开展对少数民族的屠戮。刘扬声先生特别说，美国在最初的这些英国移民到美国大陆的时候，把原住民屠戮得七七八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刘扬声：</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但是您看这应该是美国的历史原罪，但我们再看看以往其它有类似动作的国家都多多少少有道歉的行为和声音，但美国却没有，两位有没有注意到这个问题？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道歉这个词它英文用apologize或者apology，这个往往是有法律含义的，往往涉及到赔偿之类的，所以他们很回避这个词。我印象中真正道歉的是澳大利亚前总理陆克文。</w:t>
      </w:r>
      <w:r>
        <w:rPr>
          <w:rStyle w:val="richmediacontentany"/>
          <w:rFonts w:ascii="Microsoft YaHei UI" w:eastAsia="Microsoft YaHei UI" w:hAnsi="Microsoft YaHei UI" w:cs="Microsoft YaHei UI"/>
          <w:color w:val="000000"/>
          <w:spacing w:val="15"/>
          <w:sz w:val="23"/>
          <w:szCs w:val="23"/>
          <w:shd w:val="clear" w:color="auto" w:fill="FFFFFF"/>
        </w:rPr>
        <w:t>他对澳大利亚原来白人迫害土著人做了道歉，但那个又隔了几百年了，所以赔偿就不存在了。而且陆克文还是在中国受过教育，会说中文，所以可能受到点我们进步思想的教育，其它（国家）好像没有过，印第安人被杀的总数有四、五百万，就是基本上是灭绝了，从五百多万剩到二十万。然后我们华工在美国建铁路，美国当时通过了一个《排华法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1882年，这个法案非常坏，就是种族歧视，但这个法案废除是什么时候废除的，1943年。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60多年之后。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当时抗战，中美成为盟友了，美国国会对这个法案进行道歉，就是apologize，是2011年。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100多年之后。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对，也就是说这时候他们就不存在任何法律和赔偿的责任，这时候他们才开始这样做的。这是一个真实的历史。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您刚刚说到《排华法案》。</w:t>
      </w:r>
      <w:r>
        <w:rPr>
          <w:rStyle w:val="richmediacontentany"/>
          <w:rFonts w:ascii="Microsoft YaHei UI" w:eastAsia="Microsoft YaHei UI" w:hAnsi="Microsoft YaHei UI" w:cs="Microsoft YaHei UI"/>
          <w:color w:val="000000"/>
          <w:spacing w:val="15"/>
          <w:sz w:val="23"/>
          <w:szCs w:val="23"/>
          <w:shd w:val="clear" w:color="auto" w:fill="FFFFFF"/>
        </w:rPr>
        <w:t>我之前看相关的出版的历史作品，就说到这个《排华法案》的时候，当时对华人的压迫非常厉害。就是当时的这些铁路下面，可能每一米的铁路下面都是劳工的尸骨和血堆成的。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刘扬声：</w:t>
      </w:r>
      <w:r>
        <w:rPr>
          <w:rStyle w:val="richmediacontentany"/>
          <w:rFonts w:ascii="Microsoft YaHei UI" w:eastAsia="Microsoft YaHei UI" w:hAnsi="Microsoft YaHei UI" w:cs="Microsoft YaHei UI"/>
          <w:color w:val="000000"/>
          <w:spacing w:val="15"/>
          <w:sz w:val="23"/>
          <w:szCs w:val="23"/>
          <w:shd w:val="clear" w:color="auto" w:fill="FFFFFF"/>
        </w:rPr>
        <w:t>对，基本上他们排华是各方各面的，包括你就算是在美国出生的，也不能够拿美国籍，就是百分之百。包括第二次世界大战的时候，就算是在美国出生的日本人也进集中营。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你看最近因为经济不好，反华、反共，结果造成种族主义又开始泛滥，特别是歧视亚裔。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刘扬声：</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你看现在包括枪击、抢劫，针对亚裔的特别多，各种各样的犯罪，然后又开始不允许华人买房子，要调查你的资金的来源，这些都是新的一系列的行为。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所以您看华春莹的这个十点原因，我们说第一点其实就讲到了一个非常非常严重的美国在历史上所犯下过的这个错误，而至今我们看到没有正式的一个道歉的行为。比如说您看她提到的种族歧视，包括还有控枪、毒品泛滥，这个跟它国内的整个治理有关，您也说了枪支泛滥今年以来这几个月的伤害就已经很大。所以还是要问那个问题，它的种族歧视、它的枪支泛滥、它的毒品泛滥，对美国来说是不是真的就是解决不了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真解决不了，用我们公知的话就是制度原因。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“定体问”。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定体问”，或者叫“低人权优势”。制度原因之所以这样说，就是比方以枪支、控枪问题为例，它主要是美国宪法第二修正案，那是200多年前的修正案，我当时跟福山辩论时候说的，是前工业时期、前工业社会、农业社会，当时美国还没有像样的现代国家、现代政府，没有警察，所以人人自卫，自己有杆枪，在美国那么广袤的大地上，他要捍卫自己的权利。这个东西一直用到现在，你想想看，多么的落后，和现代国家格格不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刘扬声：</w:t>
      </w:r>
      <w:r>
        <w:rPr>
          <w:rStyle w:val="richmediacontentany"/>
          <w:rFonts w:ascii="Microsoft YaHei UI" w:eastAsia="Microsoft YaHei UI" w:hAnsi="Microsoft YaHei UI" w:cs="Microsoft YaHei UI"/>
          <w:color w:val="000000"/>
          <w:spacing w:val="15"/>
          <w:sz w:val="23"/>
          <w:szCs w:val="23"/>
          <w:shd w:val="clear" w:color="auto" w:fill="FFFFFF"/>
        </w:rPr>
        <w:t>而且加上利益集团，步枪协会，他们是由一些枪的制造商投资组成的一个协会，这个协会就是买通参议员、众议员。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从中国外交成就看美国政策缺陷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们再看华女士她的后面几点原因，比如说她提到美国干涉别国的内政，美国发动“代理人战争”，就美国对整个国际事务它的嵌入的方式、它的整个外交的理念是有重大问题的，是不是对美国来讲也是改变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这个确实非常难，因为它这个霸权主义心态、唯我独尊的心态已经持续了上百年了，现在主要是碰到中国的崛起，它转嫁危机变得越来越难。然后非西方国家它开始觉醒了，美国这样老是欺负我们，我们现在就不照你的“游戏规则”玩，所以“一带一路”非常受欢迎。</w:t>
      </w:r>
      <w:r>
        <w:rPr>
          <w:rStyle w:val="richmediacontentany"/>
          <w:rFonts w:ascii="Microsoft YaHei UI" w:eastAsia="Microsoft YaHei UI" w:hAnsi="Microsoft YaHei UI" w:cs="Microsoft YaHei UI"/>
          <w:color w:val="000000"/>
          <w:spacing w:val="15"/>
          <w:sz w:val="23"/>
          <w:szCs w:val="23"/>
          <w:shd w:val="clear" w:color="auto" w:fill="FFFFFF"/>
        </w:rPr>
        <w:t>然后背后很重要的是美国它自己的硬实力、软实力的全面下滑。很多问题你看，沙特王储最近刚刚说，我不在乎美国想什么了。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因为这句话本身它还是有点杀伤力的。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是，其它国家，伊朗领导人说了美国一代不如一代，印度尼西亚领导人说，我们就是要用本国货币，用人民币（结算），普京说我们以后整个俄罗斯和亚非拉国家的贸易用人民币。真有一种山雨欲来风满楼，背后就是我们讲的世界进入“后美国时代”、“后西方时代”，你不再代表世界前进的方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都说到了“一带一路”，其实您看从时间上来看，“一带一路”倡议提出来不知不觉已经走到第十个年头了，从最初有的国家还要抹黑、歪曲“一带一路”倡议，再到现在，你看我们“一带一路”所有的项目惠及了许多国家的基建工程，</w:t>
      </w:r>
      <w:r>
        <w:rPr>
          <w:rStyle w:val="richmediacontentany"/>
          <w:rFonts w:ascii="Microsoft YaHei UI" w:eastAsia="Microsoft YaHei UI" w:hAnsi="Microsoft YaHei UI" w:cs="Microsoft YaHei UI"/>
          <w:color w:val="000000"/>
          <w:spacing w:val="15"/>
          <w:sz w:val="23"/>
          <w:szCs w:val="23"/>
          <w:shd w:val="clear" w:color="auto" w:fill="FFFFFF"/>
        </w:rPr>
        <w:t>我们也共创共赢取得了很多丰硕的成果。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刘扬声：</w:t>
      </w:r>
      <w:r>
        <w:rPr>
          <w:rStyle w:val="richmediacontentany"/>
          <w:rFonts w:ascii="Microsoft YaHei UI" w:eastAsia="Microsoft YaHei UI" w:hAnsi="Microsoft YaHei UI" w:cs="Microsoft YaHei UI"/>
          <w:color w:val="000000"/>
          <w:spacing w:val="15"/>
          <w:sz w:val="23"/>
          <w:szCs w:val="23"/>
          <w:shd w:val="clear" w:color="auto" w:fill="FFFFFF"/>
        </w:rPr>
        <w:t>十年前，美国宣传（“一带一路”倡议）这是一个口号，这是虚的，这是空的，但是我们现在看到基础设施，包括巴基斯坦的经济走廊，对这些国家的影响太大了，“要致富先修路”对不对，这整个过程就是建基础设施。</w:t>
      </w:r>
      <w:r>
        <w:rPr>
          <w:rStyle w:val="richmediacontentany"/>
          <w:rFonts w:ascii="Microsoft YaHei UI" w:eastAsia="Microsoft YaHei UI" w:hAnsi="Microsoft YaHei UI" w:cs="Microsoft YaHei UI"/>
          <w:color w:val="000000"/>
          <w:spacing w:val="15"/>
          <w:sz w:val="23"/>
          <w:szCs w:val="23"/>
          <w:shd w:val="clear" w:color="auto" w:fill="FFFFFF"/>
        </w:rPr>
        <w:t>那现在基础设施差不多了，又开始搞工业化，加强贸易的沟通、流通，所以才会有我们整个欧亚大陆绑成一片。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最早的时候，我们注意到美西方一些国家先是否定“一带一路”倡议，再后来又提出很多很多类似于像“债务陷阱”这样的歪曲的说法。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有一段时间，在西方媒体上这个说法也是甚嚣尘上，甚至也会动摇大家对“一带一路”的理解，但你看我们就非常稳妥地、很扎实地、一步一个脚印地把“一带一路”倡议做起来，把各国的合作做起来，现在这个成果，十年过去了，我想它是有说服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我在接受今日俄罗斯电视台的采访，谈西方对俄罗斯制裁，我说俄罗斯被西方孤立了，但西方被非西方世界孤立了。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对，这句话很妙。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就是人家真的不再把你美国、西方当一回事，这是革命性的变化，就是当你失信于民，人家不再接受，你不再值得信任之后，美国整个，包括美元有点大厦将倾的那种感觉，包括你像我们多次提到过的最近整个的东南亚、东盟说我们要用本地货币，用人民币（结算），马来西亚总理说是我们要搞亚洲货币联盟等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然后中国、法国前面提到的签一个用人民币买石油、天然气，因为美国现在面临着银行危机，欧洲也面临银行危机，背后都是个信誉，当这个信誉不在的时候，而且有替代的时候，很多事情会发生得很快。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刘扬声：</w:t>
      </w:r>
      <w:r>
        <w:rPr>
          <w:rStyle w:val="richmediacontentany"/>
          <w:rFonts w:ascii="Microsoft YaHei UI" w:eastAsia="Microsoft YaHei UI" w:hAnsi="Microsoft YaHei UI" w:cs="Microsoft YaHei UI"/>
          <w:color w:val="000000"/>
          <w:spacing w:val="15"/>
          <w:sz w:val="23"/>
          <w:szCs w:val="23"/>
          <w:shd w:val="clear" w:color="auto" w:fill="FFFFFF"/>
        </w:rPr>
        <w:t>“一带一路”有一个挺有意思的故事，这是肯尼亚大使告诉我的，美国国务卿布林肯访问肯尼亚的时候，就跟肯尼亚总统说，要小心这个是“债务陷阱”，肯尼亚总统给他的答复是，你降落的机场是中国人建的，机场到城里面的公路是中国人建的，你住的酒店是中国人建的，对不起，你帮我们建了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对，面对面地可以这样质疑对方了。前段时间有个非洲领导人在会议上也是发言，他就说，一个经常要干涉别国内政的，要去暗杀的，要去发动“代理人战争”的国家，现在在教我们什么叫“民主”。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548DD4"/>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所以您看我们今天来讨论华春莹女士发的这样一篇推文，这里头质疑美国的十方面的原因，网友还在后面接龙，还有很多很多的原因。所以不管美国对于印第安原住民的这种历史原罪，它对于控枪、毒品泛滥以及种族歧视这些国内治理的巨大的问题，还是它在外交上的做法，这跟中国真的不一样，中国走的是人间正道，走的是人类命运共同体（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（本节目播出于2023年5月8日）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2574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932&amp;idx=1&amp;sn=f8b05f9091bd2388b416d4849ecb037a&amp;chksm=a628c5346720587764eae98df92a0b31dd9d81794c32638403e302112f2a66e963b407adadb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圆桌讨论：美国的政策缺陷，很难改变</dc:title>
  <cp:revision>1</cp:revision>
</cp:coreProperties>
</file>