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盛九元：两岸关系中的危与机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2023-06-08</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8"/>
          <w:sz w:val="23"/>
          <w:szCs w:val="23"/>
        </w:rPr>
        <w:t>作者：盛九元  上海社科院台湾研究中心 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张维为教授从大陆对“台独”亮剑的角度深入阐释</w:t>
      </w:r>
      <w:r>
        <w:rPr>
          <w:rStyle w:val="richmediacontentany"/>
          <w:rFonts w:ascii="Microsoft YaHei UI" w:eastAsia="Microsoft YaHei UI" w:hAnsi="Microsoft YaHei UI" w:cs="Microsoft YaHei UI"/>
          <w:color w:val="000000"/>
          <w:spacing w:val="15"/>
          <w:sz w:val="23"/>
          <w:szCs w:val="23"/>
          <w:shd w:val="clear" w:color="auto" w:fill="FFFFFF"/>
        </w:rPr>
        <w:t>了2022年8月佩洛西窜访台湾以后两岸及国际情势变化的一个趋势，强调中国大陆维护国家主权和领土完整的坚定决心，也以简明扼要的方式说明中国大陆始终把握着两岸关系发展的主动权和主导权。对此，我想从另一个角度来谈谈两岸关系中的危与机！</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中国始终坚持</w:t>
      </w:r>
      <w:r>
        <w:rPr>
          <w:rStyle w:val="richmediacontentany"/>
          <w:rFonts w:ascii="微软雅黑" w:eastAsia="微软雅黑" w:hAnsi="微软雅黑" w:cs="微软雅黑"/>
          <w:b/>
          <w:bCs/>
          <w:color w:val="3E3E3E"/>
          <w:spacing w:val="9"/>
          <w:sz w:val="26"/>
          <w:szCs w:val="26"/>
        </w:rPr>
        <w:t>“一个中国原则”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坚定推进祖国统一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不知道</w:t>
      </w:r>
      <w:r>
        <w:rPr>
          <w:rStyle w:val="richmediacontentany"/>
          <w:rFonts w:ascii="Microsoft YaHei UI" w:eastAsia="Microsoft YaHei UI" w:hAnsi="Microsoft YaHei UI" w:cs="Microsoft YaHei UI"/>
          <w:color w:val="000000"/>
          <w:spacing w:val="15"/>
          <w:sz w:val="23"/>
          <w:szCs w:val="23"/>
          <w:shd w:val="clear" w:color="auto" w:fill="FFFFFF"/>
        </w:rPr>
        <w:t>大家是不是还记得，1993年4月27日，这天发生了对两岸关系具有重大意义的一件事情，那就是举世瞩目的“汪辜会谈”在新加坡举行，应该说“汪辜会谈”成为两岸关系发展中一个非常重要的转折点，也由此开启了两岸正式的对话协商，为两岸和平发展奠定了基础，一方面，在“九二共识”基础上，两岸交流交往日益频繁，经济融合持续深化，各个领域交流合作也不断取得新的进展；但另一方面，由于岛内的政党轮替，使得两岸的政治关系出现一些周期性的跌宕起伏，其中既有“大交流大合作”的阶段，也有紧张的对抗、对立，甚至“脱钩断链”的趋势。在这过程当中，大陆始终坚持以“一个中国原则”为核心的“九二共识”，坚持两岸关系和平发展、融合发展，为改善两岸关系进行着坚持不懈的努力。这里我特别想提到的是，习近平总书记在中国共产党第二十次全国代表大会上所作报告中指出，坚持贯彻新时代党解决台湾问题的总体方略，牢牢把握两岸关系主导权和主动权，坚定不移推进祖国统一大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美国和台湾当局如何制造危机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自2022年8月佩洛西“窜访台湾”事件以后，大陆加紧应对台海意外事态的准备。当然了，与此同时，美国也持续在渲染大陆所谓“武统”的可能性、加快进行战略调整、强化在台海周边的一些军力部署，从而使得台海的和平成为全球关注的焦点。更让人愤慨的是，民进党当局甘为美国的“棋子”，不仅持续增加所谓的防卫费用，试图“以武拒统”，且不顾岛内民众的反对修改服役的期限，营造所谓的“焦土保台”的声势，表明不惜要通过巷战甚至焦土抗战，以“维护台独路线”这样的图谋；其中最典型的事件就是竭力推动台积电等企业赴美投资，民进党当局不惜出卖台湾利益以“获取”美国保护的意图已经昭然若揭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由此来看，当前的台海局势注定充满着危机与不确定性。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一，美台关系的提升、美国的“一中政策”被“掏空”，美国各类的政客为了一己私利、破坏中美关系大局，公然包庇“台独”分裂行径，不断地鼓噪和推出一系列侵害中国主权的一些法案，包括现在正在鼓噪的《中国竞争法2.0》，以及通过所谓协商“21世纪美台贸易倡议”提升美台经贸合作，进一步扩大美台军事合作，从而使得中美及两岸关系处于持续的紧张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二，在美国的推动下，国际一些“反华”势力在多个公开场合提出所谓台湾问题和台海安全的“国际化”，持续挑战“一个中国原则”，派驻一些军舰在台海周边巡航，从而进一步恶化了台海地区的一个和平的局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第三，就是民进党当局为了一党私利、谋求“台独”势力继续执政，不断借所谓的“过境外交”等，在国际上凸显“台独”主张，加剧了两岸的冲突和对立。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0"/>
          <w:sz w:val="26"/>
          <w:szCs w:val="26"/>
        </w:rPr>
        <w:t>祖国统一是大势所趋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当然，我们也看到在风险危机之下，大陆始终牢牢把握着两岸关系发展的时和势。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一，解决两岸关系的关键在大陆。大陆始终坚持改革开放和推动中国式现代化，两岸实力对比日益悬殊，塞尔维亚总统特别提到的一句话，他说中国大陆最迷人的数字是什么呢，就是过去30年，大陆GDP增长了42倍，台湾在这个期间只增长了3.5倍， 台湾的GDP从占大陆的45%降至占4.2%，这为实现统一奠定了非常坚实的物质基础。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二，岛内求和平、求稳定、求发展的呼声日益高涨。特别是进入后疫情时代，随着两岸交流交往的恢复，民间和地方交流有助于缓和两岸关系，民间主张两岸和平、促进两岸交流的呼声也有助于进一步促进两岸交流和交往的正常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第三，在大陆的积极推动下，岛内有识之士纷纷积极参与“一国两制”台湾方案的协商，这为两岸关系和平发展、融合发展应该说创造了非常有利的条件。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第四，国际上“一个中国”原则的巩固和扩大。随着中国大陆在全球政治影响力的上升，国际上“一个中国”原则得到进一步的巩固，这为祖国统一应该说奠定了非常有利的国际环境。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3E3E3E"/>
          <w:spacing w:val="0"/>
          <w:sz w:val="26"/>
          <w:szCs w:val="26"/>
        </w:rPr>
        <w:t>两岸齐心协力推进统一进程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正如习近平总书记在纪念《告台湾同胞书》发表40周年大会上的讲话，他强调，我们愿意为和平统一创造广阔的空间，但绝不为各种形式的“台独”分裂活动留下任何空间。随着两岸关系发展和国际形势的变化，“台独”与反“台独”、干涉与反干涉的斗争已经进入了全面的新的阶段；而民进党当局数典忘祖、罔顾民意，为谋求政党私利而甘心沦为美国遏制大陆崛起的“棋子”，甚至不惜成为美国“遏华”战略的“急先锋”，从而将台湾民众置于巨大的战争风险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从这一角度看，当前两岸关系始终处在一种战与和、危与机的并存状况！是走向“台独”的绝路，还是选择和平发展、共享中华民族复兴的伟大荣光，关键在于民众的认知与选择。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台湾问题始终是中国的内政问题，因为民族弱乱而产生，必将随着民族复兴而解决。习近平总书记指出“国家统一、民族复兴的历史车轮滚滚向前，祖国完全统一一定要实现，也一定能够实现”！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想这里有个词来形容两岸关系的发展，就是“青山一道同云雨，明月何曾是两乡”。尽管两岸分离了74年，但是我们非常衷心地希望台湾同胞秉持两岸同文同种之情、实现共存共荣之理，以及推动民族复兴之义，与大陆民众相向而行，共同反对“台独”，为台海谋和平、为两岸谋发展、为自身谋福祉，齐心协力推进统一进程，共圆民族复兴的中国梦。谢谢大家！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（本节目播出于2023年6月5日）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22982"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183&amp;idx=1&amp;sn=a2a84c346fb7bf2c6837ebbbd3786da9&amp;chksm=b728db2647005774353351d3acaf0c2a32ea0d14d601f29bef1f26c99a7ecf31fc092eaee53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盛九元：两岸关系中的危与机</dc:title>
  <cp:revision>1</cp:revision>
</cp:coreProperties>
</file>