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今天，刘sir是长城上最“亮”的仔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2019-09-30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今天（30日）上午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受邀参加国庆70周年庆祝活动的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“光头警长刘Sir”刘泽基与同事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前往延庆八达岭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刘Sir首次登上了心心念念的长城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7B0C00"/>
          <w:spacing w:val="8"/>
          <w:sz w:val="23"/>
          <w:szCs w:val="23"/>
          <w:u w:val="none"/>
        </w:rPr>
        <w:drawing>
          <wp:inline>
            <wp:extent cx="4627892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40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89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411877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61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411877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61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877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31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他感慨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“我终于完成我的愿望！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长城！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你比我想的还要壮观！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你是数千年来，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保护我们中国人的巨龙！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你还要继续永远保护我们中华民族！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其实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除了爬长城、看故宫、吃烤鸭之外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刘Sir</w:t>
      </w: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还有一个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“专属心愿”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那就是邀请您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一起来接力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为祖国加油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点亮全中国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3"/>
          <w:szCs w:val="23"/>
        </w:rPr>
        <w:t>来源：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3"/>
          <w:szCs w:val="23"/>
        </w:rPr>
        <w:t>央视新闻、北京日报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578&amp;idx=2&amp;sn=a27f595ca1ebb291c153cbe04951bde8&amp;chksm=cef550d7f982d9c113825baa7f6711b35071fcf4baec1bf93d36324257cb699f35ed21a0d5b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今天，刘sir是长城上最“亮”的仔</dc:title>
  <cp:revision>1</cp:revision>
</cp:coreProperties>
</file>