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泛民议员，你会捐人工吗？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潘麓瓊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2020-03-04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08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香港资深传媒人  潘麓瓊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7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一直处于挨打状态的特首和问责官员，并未因自插一刀，让荷包流血，捐出一个月人工，而博得很大掌声，反而被一班如狼似虎的政敌，冷嘲热讽“跟风、做骚、良心发现一个月”，批评他们抄人家新加坡总统及官员减薪一个月等等。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这种批评不公道。第一，香港在抗疫上不逊于新加坡，香港人口约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750 万，新加坡约570 万，至2 月29 日，确诊感染人数香港94 宗，低于新加坡的98 宗（注：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截止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3月3日24时，香港100宗，新加坡110宗）。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第二，若是好事，跟风有何问题？第三，港高官捐薪一个月，比新加坡减薪一个月，更大手笔！第四，请看看事实。新加坡总理李显龙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2019 年薪约1225 万港元，冠绝全球领导人，他年收入是新加坡人均GDP 约20 多倍！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是林郑的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443万港元的约2.75 倍。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李显龙在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2012 年为平息民怨，曾把年薪削减36%。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即使如此，今天仍拿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1225 万元年薪。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有人常以新加坡来鞭挞香港。如果效法新加坡，给林郑年薪千万元又如何？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部分泛民立法会议员一直支持揽炒。不提自己是既得利益者，四年任期的薪津近千万元，却自私地将香港经济拖入万劫不复的地狱。如今遇上疫症，多少人没有工开？面对失业、减薪、倒闭、放无薪假……尊敬的泛民议员们，你舍得捐出人工，与巿民共渡时艰吗？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9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当泛民议员仍在嘲弄港官之际，冷不防民建联立法会议员宣布，将捐出部分薪金合共300 万元，给有需要的巿民。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捐人工，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已经变成峰回路转的show hand（赌博术语：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全押上）。泛民议员该跟还是不跟？跟，自己岂不是跟风？而且肉疼啊！不跟，又可能输掉民意（即选票）。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宋体" w:eastAsia="宋体" w:hAnsi="宋体" w:cs="宋体"/>
          <w:color w:val="37474F"/>
          <w:spacing w:val="30"/>
        </w:rPr>
        <w:t>点算好呢？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本文转载自：港人讲地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1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76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0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02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9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373&amp;idx=2&amp;sn=c5886c1c543b14fb3c998e0347d1c923&amp;chksm=cef54328f982ca3eb302ac48000c4b964e2364b7ffaab64fd71a936b0fe51249695720779ba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泛民议员，你会捐人工吗？</dc:title>
  <cp:revision>1</cp:revision>
</cp:coreProperties>
</file>