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世卫组织把这些国家拉进了微信群，然后...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2020-03-15</w:t>
      </w:r>
      <w:hyperlink r:id="rId5" w:anchor="wechat_redirect&amp;cpage=8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634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232202" cy="822960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6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220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092411" cy="82296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137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2411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930183" cy="8229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833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0183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046092" cy="8229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803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609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303450" cy="8229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779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34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122878" cy="8229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311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2878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270438" cy="8229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161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0438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935489" cy="8229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659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548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268072" cy="8229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851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807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新冠疫情还在继续发酵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短短几周内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我们和许多国家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仿佛在一夜间互换了位置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中国已开始严防死守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重点对抗输入性疫情的风险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有的国家疫情才刚刚开始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还有的已进入爆发期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意大利破20000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伊朗破10000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韩国超过8000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美国进入紧急状态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西班牙全国封锁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加拿大总理夫人确诊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伊朗副总统确诊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美股4天内熔断2次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欧洲多国股市暴跌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亚太7国股市熔断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全球股市持续崩盘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NBA停赛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欧冠停赛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欧洲五大联赛停赛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即便日本百般不愿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东京奥运会能否如期召开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现在看来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也充满了未知数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这些天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谁对谁进行医疗制裁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谁抢了谁的口罩、手套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谁又和谁停止了战争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疫情就是面大镜子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照出世间冷暖人间百态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照出某些国家的夜郎自大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某些国家的损人利己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某些国家的自暴自弃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某些国家的真挚友谊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也照出了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中国的自信和力量！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诚然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前进的路上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有短板 有缺憾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必须及时吸取教训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总结经验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我们也要横向比较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清醒看到自身优势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迅速应对化危为机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祸兮福之所倚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福兮祸之所伏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撑过百年不遇的大危机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迎来的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必将是百年不遇的大机遇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此时此刻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把决策交给国家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我们就做好自己该做的事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不要嘲笑别人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放平心态继续抗疫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只要全国上下一心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未来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我们定会见证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更为瞩目的</w:t>
      </w:r>
    </w:p>
    <w:p>
      <w:pPr>
        <w:shd w:val="clear" w:color="auto" w:fill="FFFFFF"/>
        <w:spacing w:before="75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中国奇迹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！</w:t>
      </w:r>
    </w:p>
    <w:p>
      <w:pPr>
        <w:shd w:val="clear" w:color="auto" w:fill="FFFFFF"/>
        <w:spacing w:before="75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E8E8E"/>
          <w:spacing w:val="8"/>
          <w:sz w:val="23"/>
          <w:szCs w:val="23"/>
        </w:rPr>
        <w:t>以上故事 纯属虚构 如有雷同 请你笑笑</w:t>
      </w:r>
    </w:p>
    <w:p>
      <w:pPr>
        <w:shd w:val="clear" w:color="auto" w:fill="FFFFFF"/>
        <w:spacing w:before="75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90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317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953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74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儿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070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60288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35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674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635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89794&amp;idx=1&amp;sn=f1955621db5b9d8eee48af32ebf6d554&amp;chksm=cef54d77f982c4615659bafe667b76a42d018e788ac81b681b79edfee5f4d797d88fc98dc392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世卫组织把这些国家拉进了微信群，然后...</dc:title>
  <cp:revision>1</cp:revision>
</cp:coreProperties>
</file>