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美国“双标”世界闻名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有里儿有面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2020-06-07</w:t>
      </w:r>
      <w:hyperlink r:id="rId5" w:anchor="wechat_redirect&amp;cpage=7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451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作者：香港媒体人聂广男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71327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633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7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几乎席卷全美的示威浪潮仍在持续，不少人把之与香港过去一年的黑暴运动相比较，看着似曾相识的暴力场面，大家开始“找不同”。有意见认为从中看出有大台与无大台的分别，有人看到警察执法文明程度的高下……笔者认为，这些都对，但若论最为经典的“不同”，恐怕还要属美国政客的看待暴乱的表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笔者见到今日就有媒体就罗列了美国部分政客，在看待香港暴乱和自己国内暴乱时，所作出的表述，其中透出的双重标准，简直令人叹为观止，实在值得在此与大家分享一二。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D032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D032"/>
        <w:spacing w:before="0" w:after="0" w:line="408" w:lineRule="atLeast"/>
        <w:ind w:left="300" w:right="30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D032"/>
        <w:spacing w:before="0" w:after="0" w:line="384" w:lineRule="atLeast"/>
        <w:ind w:left="465" w:right="465"/>
        <w:jc w:val="center"/>
        <w:rPr>
          <w:rFonts w:ascii="-apple-system-font" w:eastAsia="-apple-system-font" w:hAnsi="-apple-system-font" w:cs="-apple-system-font"/>
          <w:color w:val="3F3F3F"/>
          <w:spacing w:val="22"/>
        </w:rPr>
      </w:pPr>
      <w:r>
        <w:rPr>
          <w:rFonts w:ascii="-apple-system-font" w:eastAsia="-apple-system-font" w:hAnsi="-apple-system-font" w:cs="-apple-system-font"/>
          <w:color w:val="3F3F3F"/>
          <w:spacing w:val="22"/>
        </w:rPr>
        <w:t>政客的两副面孔</w:t>
      </w:r>
    </w:p>
    <w:p>
      <w:pPr>
        <w:shd w:val="clear" w:color="auto" w:fill="FFD032"/>
        <w:spacing w:before="0" w:after="0" w:line="408" w:lineRule="atLeast"/>
        <w:ind w:left="300" w:right="30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D032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例如在香港黑暴问题上，美国国务卿蓬佩奥就看到了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“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人类对自由的渴望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”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、美国众议院议长佩洛西就看到了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“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美丽的风景线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”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；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共和党参议员克鲁兹称赞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“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香港正在发生的事情令人鼓舞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”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，其党友卢比奥则认为，香港警察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“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肆意使用暴力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”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但当类似的暴力场面出现在美国时，同样是这四位政客，说法就完全不同了。蓬佩奥称是“反法西斯组织搞事”、佩洛西就要求“所有暴力行为都必须被制止”；克鲁兹更绝，看到了人们被私了、警车被烧、商店被抢、教堂被烧，更称美国宪法“不保护暴力、恐怖和袭击行为”，卢比奥也指摘戴防毒面具的暴徒使用了“恐怖分子的招数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哗！原来同样或者类似的违法行为，只要换个地方，这些政客眼中看到的，竟然是天渊之别。笔者有时甚至觉得香港的黑衣暴徒真应该“庆幸”，因为只是隔了一个太平洋，他们的暴行就会有一批美国政客“坚定同行”，甚至被捧为“人类的渴望、美丽的风景”，但笔者实在好奇，如果香港的暴徒去到美国打砸抢烧，会是怎样？恐怕只会是“必须被制止的恐怖分子招数”吧！难怪就连那些敢在香港“放火”的政客，也不敢跑到美国去“点灯”。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D032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D032"/>
        <w:spacing w:before="0" w:after="0" w:line="408" w:lineRule="atLeast"/>
        <w:ind w:left="300" w:right="30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D032"/>
        <w:spacing w:before="0" w:after="0" w:line="384" w:lineRule="atLeast"/>
        <w:ind w:left="465" w:right="465"/>
        <w:jc w:val="center"/>
        <w:rPr>
          <w:rFonts w:ascii="-apple-system-font" w:eastAsia="-apple-system-font" w:hAnsi="-apple-system-font" w:cs="-apple-system-font"/>
          <w:color w:val="3F3F3F"/>
          <w:spacing w:val="22"/>
        </w:rPr>
      </w:pPr>
      <w:r>
        <w:rPr>
          <w:rFonts w:ascii="-apple-system-font" w:eastAsia="-apple-system-font" w:hAnsi="-apple-system-font" w:cs="-apple-system-font"/>
          <w:color w:val="3F3F3F"/>
          <w:spacing w:val="22"/>
        </w:rPr>
        <w:t>说到底 是政治利益</w:t>
      </w:r>
    </w:p>
    <w:p>
      <w:pPr>
        <w:shd w:val="clear" w:color="auto" w:fill="FFD032"/>
        <w:spacing w:before="0" w:after="0" w:line="408" w:lineRule="atLeast"/>
        <w:ind w:left="300" w:right="30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D032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相似的暴乱，不同的地方，再一次让世界见识了美国政客的双重标准，或者此刻，大家是时候认真审视一下，这双重标准背后的原因和目的、认真问一句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why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？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笔者认为最直接的四个字，是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“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政治利益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”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。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打个未必恰当的比喻，就好比有人看到自己的竞争对手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“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家嘈屋闭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”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（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家里吵架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）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，自己当然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“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吃着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花生等看戏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”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，甚至火候到时还要煽下风、拨下火，但若是自家出乱子，第一个出狠手铁腕镇压的，就是这些人。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在美国政客眼中，香港也好，中国也好，都是必须遏制的竞争对手，所以当有黑暴祸国乱港时，当然令美国政客“鼓舞”；只不过，这鼓舞的事情一旦跨过了太平洋，对不起，面临的应该是“最狠的武器与最恶的狗”，香港的暴徒，看清楚了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 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681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211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71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305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1678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087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00753&amp;idx=2&amp;sn=91ffea636f9f48f269b49d68eeeb04e0&amp;chksm=cef697a4f9811eb20d4cf3250b98b6b62f989d47e9bfa29649f00f29391efb3333ae9d53790a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美国“双标”世界闻名</dc:title>
  <cp:revision>1</cp:revision>
</cp:coreProperties>
</file>