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爱国教育进入校园理所当然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穆家骏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2020-07-09</w:t>
      </w:r>
      <w:hyperlink r:id="rId5" w:anchor="wechat_redirect&amp;cpage=6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7563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08" w:lineRule="atLeast"/>
        <w:ind w:left="240" w:right="240"/>
        <w:jc w:val="both"/>
        <w:rPr>
          <w:rFonts w:ascii="Microsoft YaHei UI" w:eastAsia="Microsoft YaHei UI" w:hAnsi="Microsoft YaHei UI" w:cs="Microsoft YaHei UI"/>
          <w:color w:val="353535"/>
          <w:spacing w:val="8"/>
          <w:sz w:val="26"/>
          <w:szCs w:val="26"/>
        </w:rPr>
      </w:pPr>
      <w:r>
        <w:rPr>
          <w:rStyle w:val="richmediacontentany"/>
          <w:rFonts w:ascii="Microsoft YaHei UI" w:eastAsia="Microsoft YaHei UI" w:hAnsi="Microsoft YaHei UI" w:cs="Microsoft YaHei UI"/>
          <w:color w:val="353535"/>
          <w:spacing w:val="30"/>
        </w:rPr>
        <w:t> </w:t>
      </w:r>
      <w:r>
        <w:rPr>
          <w:rFonts w:ascii="-apple-system-font" w:eastAsia="-apple-system-font" w:hAnsi="-apple-system-font" w:cs="-apple-system-font"/>
          <w:strike w:val="0"/>
          <w:color w:val="353535"/>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21941"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6"/>
          <w:szCs w:val="26"/>
        </w:rPr>
        <w:t>全文共880字，图片1张，预计阅读时间为3分钟。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6"/>
          <w:szCs w:val="26"/>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6"/>
          <w:szCs w:val="26"/>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8536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本文作者：香港中学教师  穆家骏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508622" cy="550862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51096" name=""/>
                    <pic:cNvPicPr>
                      <a:picLocks noChangeAspect="1"/>
                    </pic:cNvPicPr>
                  </pic:nvPicPr>
                  <pic:blipFill>
                    <a:blip xmlns:r="http://schemas.openxmlformats.org/officeDocument/2006/relationships" r:embed="rId9"/>
                    <a:stretch>
                      <a:fillRect/>
                    </a:stretch>
                  </pic:blipFill>
                  <pic:spPr>
                    <a:xfrm>
                      <a:off x="0" y="0"/>
                      <a:ext cx="5508622" cy="550862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香港国安法公布实施后，教育局7月3日就马上向学校发通告，表示将全力以“多重进路方式”支持学校， 以加强国家安全教育，当中更称会向学校提供专业支持和建议来协助学校推展国家安全教育。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笔者任教的学校却在回归翌日收到教育局地区联络主任的质询，质疑敝校为何可以在校内张贴“庆香港回归，贺国安立法”的横额，此横额是由谁提供的，更质疑此等行为属于让政治进入校园。如果这就是教育局所谓的“专业支持和建议”，那么读者们都应该明白为何香港回归23年，但年轻人反中甚至仇中的人却越来越多。笔者已经不求其能“有所作为”，只要不要胡乱作为就已经万事大吉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根据国安法第十条，“香港特别行政区应当通过学校、社会团体、媒体、网络等开展国家安全教育，提高香港特别行政区居民的国家安全意识和守法意识”。所以这幅“庆香港回归，贺国安立法”的横额就是确确实实的爱国教育，何以扣上“政治进入校园”的帽子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爱国教育本来就不属于政治层面！在美国，中小学甚至幼儿园的学生都需要面向美国国旗进行宣誓，宣誓效忠于国旗和国旗所代表的美利坚合众国。这样的事情算是“政治进入校园”吗？相对而言，现在国安法只是要求香港公职人员或参选时宣誓拥护基本法和效忠香港特区，毫无疑问在教育方面来说还不够彻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今天香港的困局正是因为回归以来的教育出了问题，香港一直没有认真落实去殖民化的“爱国教育”。2012 年被妖魔化的“国民教育”胎死腹中。与此同时，不少传媒甚至教育为我们的00 后带来了虚幻的英殖时代印象，让一些根本没有经历过英殖时期的青年人居然在怀缅过去所谓美好时光（Good old days） 。这样的空缺，在国安法和国歌法本地立法实施后，教育当局责无旁贷，应尽快填补国家安全教育缺失漏洞！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原文转载自《文汇报》 2020年7月7日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原图：中通社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30"/>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30"/>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53535"/>
          <w:spacing w:val="8"/>
          <w:sz w:val="41"/>
          <w:szCs w:val="41"/>
        </w:rPr>
      </w:pPr>
      <w:r>
        <w:rPr>
          <w:rStyle w:val="richmediacontentany"/>
          <w:rFonts w:ascii="-apple-system-font" w:eastAsia="-apple-system-font" w:hAnsi="-apple-system-font" w:cs="-apple-system-font"/>
          <w:strike w:val="0"/>
          <w:color w:val="353535"/>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14703"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368" w:lineRule="atLeast"/>
        <w:ind w:left="675" w:right="675"/>
        <w:jc w:val="center"/>
        <w:rPr>
          <w:rStyle w:val="richmediacontentany"/>
          <w:rFonts w:ascii="-apple-system-font" w:eastAsia="-apple-system-font" w:hAnsi="-apple-system-font" w:cs="-apple-system-font"/>
          <w:color w:val="353535"/>
          <w:spacing w:val="8"/>
          <w:shd w:val="clear" w:color="auto" w:fill="E7E2DB"/>
        </w:rPr>
      </w:pPr>
      <w:r>
        <w:rPr>
          <w:rStyle w:val="richmediacontentany"/>
          <w:rFonts w:ascii="-apple-system-font" w:eastAsia="-apple-system-font" w:hAnsi="-apple-system-font" w:cs="-apple-system-font"/>
          <w:strike w:val="0"/>
          <w:color w:val="353535"/>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19848"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368" w:lineRule="atLeast"/>
        <w:ind w:left="675" w:right="675"/>
        <w:jc w:val="center"/>
        <w:rPr>
          <w:rStyle w:val="richmediacontentany"/>
          <w:rFonts w:ascii="-apple-system-font" w:eastAsia="-apple-system-font" w:hAnsi="-apple-system-font" w:cs="-apple-system-font"/>
          <w:color w:val="353535"/>
          <w:spacing w:val="8"/>
          <w:shd w:val="clear" w:color="auto" w:fill="E7E2DB"/>
        </w:rPr>
      </w:pPr>
    </w:p>
    <w:p>
      <w:pPr>
        <w:shd w:val="clear" w:color="auto" w:fill="FFFFFF"/>
        <w:spacing w:before="0" w:line="368" w:lineRule="atLeast"/>
        <w:ind w:left="675" w:right="675"/>
        <w:jc w:val="center"/>
        <w:rPr>
          <w:rStyle w:val="richmediacontentany"/>
          <w:rFonts w:ascii="-apple-system-font" w:eastAsia="-apple-system-font" w:hAnsi="-apple-system-font" w:cs="-apple-system-font"/>
          <w:color w:val="353535"/>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368" w:lineRule="atLeast"/>
        <w:ind w:left="675" w:right="675"/>
        <w:jc w:val="center"/>
        <w:rPr>
          <w:rStyle w:val="richmediacontentany"/>
          <w:rFonts w:ascii="-apple-system-font" w:eastAsia="-apple-system-font" w:hAnsi="-apple-system-font" w:cs="-apple-system-font"/>
          <w:color w:val="353535"/>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368"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368" w:lineRule="atLeast"/>
        <w:ind w:left="360" w:right="360"/>
        <w:jc w:val="center"/>
        <w:rPr>
          <w:rStyle w:val="richmediacontentany"/>
          <w:rFonts w:ascii="-apple-system-font" w:eastAsia="-apple-system-font" w:hAnsi="-apple-system-font" w:cs="-apple-system-font"/>
          <w:color w:val="353535"/>
          <w:spacing w:val="8"/>
        </w:rPr>
      </w:pPr>
      <w:r>
        <w:rPr>
          <w:rStyle w:val="richmediacontentany"/>
          <w:rFonts w:ascii="-apple-system-font" w:eastAsia="-apple-system-font" w:hAnsi="-apple-system-font" w:cs="-apple-system-font"/>
          <w:strike w:val="0"/>
          <w:color w:val="353535"/>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52004"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53535"/>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417124"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368" w:lineRule="atLeast"/>
        <w:ind w:left="480" w:right="480"/>
        <w:jc w:val="center"/>
        <w:rPr>
          <w:rStyle w:val="richmediacontentany"/>
          <w:rFonts w:ascii="-apple-system-font" w:eastAsia="-apple-system-font" w:hAnsi="-apple-system-font" w:cs="-apple-system-font"/>
          <w:color w:val="353535"/>
          <w:spacing w:val="8"/>
          <w:sz w:val="21"/>
          <w:szCs w:val="21"/>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68" w:lineRule="atLeast"/>
        <w:ind w:left="360" w:right="360"/>
        <w:jc w:val="center"/>
        <w:rPr>
          <w:rStyle w:val="richmediacontentany"/>
          <w:rFonts w:ascii="-apple-system-font" w:eastAsia="-apple-system-font" w:hAnsi="-apple-system-font" w:cs="-apple-system-font"/>
          <w:color w:val="353535"/>
          <w:spacing w:val="8"/>
          <w:sz w:val="21"/>
          <w:szCs w:val="21"/>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368" w:lineRule="atLeast"/>
        <w:ind w:left="360" w:right="360"/>
        <w:jc w:val="center"/>
        <w:rPr>
          <w:rStyle w:val="richmediacontentany"/>
          <w:rFonts w:ascii="-apple-system-font" w:eastAsia="-apple-system-font" w:hAnsi="-apple-system-font" w:cs="-apple-system-font"/>
          <w:color w:val="353535"/>
          <w:spacing w:val="8"/>
          <w:sz w:val="21"/>
          <w:szCs w:val="21"/>
        </w:rPr>
      </w:pPr>
      <w:r>
        <w:rPr>
          <w:rStyle w:val="richmediacontentany"/>
          <w:rFonts w:ascii="-apple-system-font" w:eastAsia="-apple-system-font" w:hAnsi="-apple-system-font" w:cs="-apple-system-font"/>
          <w:strike w:val="0"/>
          <w:color w:val="353535"/>
          <w:spacing w:val="8"/>
          <w:sz w:val="21"/>
          <w:szCs w:val="21"/>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36097"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368" w:lineRule="atLeast"/>
        <w:ind w:left="435" w:right="360"/>
        <w:jc w:val="right"/>
        <w:rPr>
          <w:rStyle w:val="richmediacontentany"/>
          <w:rFonts w:ascii="-apple-system-font" w:eastAsia="-apple-system-font" w:hAnsi="-apple-system-font" w:cs="-apple-system-font"/>
          <w:color w:val="353535"/>
          <w:spacing w:val="8"/>
          <w:sz w:val="21"/>
          <w:szCs w:val="21"/>
        </w:rPr>
      </w:pPr>
      <w:r>
        <w:rPr>
          <w:rStyle w:val="richmediacontentany"/>
          <w:rFonts w:ascii="-apple-system-font" w:eastAsia="-apple-system-font" w:hAnsi="-apple-system-font" w:cs="-apple-system-font"/>
          <w:strike w:val="0"/>
          <w:color w:val="353535"/>
          <w:spacing w:val="8"/>
          <w:sz w:val="21"/>
          <w:szCs w:val="21"/>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61538"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05968&amp;idx=2&amp;sn=88fb4428b1c31adc68033ba764cf3dde&amp;chksm=cef68c45f9810553ea67ddd644a34e106ed191acd0d87ecb2ae6be9b27ca34311dc8dec267b8&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爱国教育进入校园理所当然</dc:title>
  <cp:revision>1</cp:revision>
</cp:coreProperties>
</file>