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第四权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陈文鸿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2021-02-14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95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0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全文共941字，图片1张，预计阅读时间为3分钟。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1"/>
          <w:szCs w:val="21"/>
        </w:rPr>
        <w:t>本文作者：珠海学院一带一路研究所所长  陈文鸿 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0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952625" cy="2343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9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初二早上看新闻，看的是总部于布鲁塞尔的欧洲新闻台。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它报道牛年中国人的庆祝，只是探访一华裔女博士，问她中国内地疫情是否使市道冷清。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这位女博士可能不是身处内地，她强调政府劝说人民不要返乡过年，致不少农村的留守儿童没法见父母一面。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然而政府劝说，并没有强制，返乡过年人少了，但仍是成千上万，交通工具并不如她所说，没有甚么人。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报道也没有插播中国内地各市庆祝新年的盛况。电视台插播的竟然是越南人在买贺年物品，以及香港黄夏蕙一身牛魔王打扮到黄大仙上香。报道中国内地过年竟无实景，胡乱插播。那位被访问的女博士更说希望疫情早过，因为中国人民不能工作，不能正常生活，这简直是睁眼说谎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或许新闻报道的目的是要表达新冠肺炎疫情对中国生活的打击，政府限制措施近乎不人道。潜台词便是中国情况并不好于深陷疫情的欧洲，这是造新闻，或talk show，不是如实报道。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的政治偏颇，也可见诸香港一些电视台的新闻报道。例如美国国会辩论弹劾前总统特朗普，报道只让特朗普的律师反驳，竟无有关控方的陈词，使人觉得这个香港电视台便是一如美国亲特朗普的网台，一面倒地替特朗普解脱。香港电视台这样的新闻立场，不会是特朗普或美国收买，而是反映其政治立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在欧美素以反美国见着的“今日俄罗斯”电视台，当年在报道香港反修例动乱中，竟找动乱初始策动人之一的郑宇硕来评论介绍，当然是一面倒的说法。但“今日俄罗斯”访问他，只是让他做政治宣传，哪来新闻报道的中立、客观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的新闻从业员几十年都受美国价值的培训与洗脑，很难让他们公正报道。就连中国内地的新闻从业员，过去也成批地受美国培训。他们大多懂的只是美国价值，美国的论述。故此，在以往，内地的新闻报道，不少从美国角度着眼，只有近年才减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香港更是反华、亲美国新闻界人士的聚集点，美国有关机构更是重点培养香港的记者，前年动乱便是中外老少记者全面动员起来助乱。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记者的“第四权”是荒谬之言，政府等的权力有民主政治过程监管，司法亦受法律制约，谁去制约记者的权呢？况且记者背后的机构有国内外政治和财团的控制力量，记者的专业道德操守也难保证。“第四权”便变成无法无天，让不同势力介入之途。不谈“第四权”，记者与新闻从业员还可安分守着专业工作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原文来源：东方日报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77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90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1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8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8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5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943&amp;idx=2&amp;sn=b11a526133096d25ac5414adeb25a40f&amp;chksm=cef6ca12f981430423ff55b4abfac106f70e0340d68de5d4b6c804201dbc3ee3b1a51412b8b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第四权</dc:title>
  <cp:revision>1</cp:revision>
</cp:coreProperties>
</file>