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台湾杀人案，冤魂该去找蔡英文！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2021-10-28</w:t>
      </w:r>
      <w:hyperlink r:id="rId5" w:anchor="wechat_redirect&amp;cpage=21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sz w:val="26"/>
          <w:szCs w:val="26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776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740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384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全文共2016字，图片9张，预计阅读时间为7分钟。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384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1395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Calibri" w:eastAsia="Calibri" w:hAnsi="Calibri" w:cs="Calibri"/>
          <w:color w:val="333333"/>
          <w:spacing w:val="8"/>
          <w:sz w:val="32"/>
          <w:szCs w:val="32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在国安法护佑下，香港由乱及治，但风波导火索——陈同佳杀人案却仍丝毫不见进展。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10月20日，香港保安局再次发声，更是喊出“请怜悯一下潘妈妈！”，但无动于衷的台湾陆委会仍在上演甩锅扯皮、逃避重点的把戏，叫嚣“中国台湾”的称谓是对“台湾主权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的矮化。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004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0751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陈同佳杀人案犯罪事实清楚、证据确凿充分，嫌疑人本人也表示愿意投案自首，但时隔三年却迟迟不见正义的审判，这里面到底隐藏着怎样的内情？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其实，有理哥两年前在《</w:t>
      </w:r>
      <w:hyperlink r:id="rId1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30"/>
          </w:rPr>
          <w:t>赴台投案的山路十八弯 蔡英文还要加几道弯？</w:t>
        </w:r>
      </w:hyperlink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》一文中已有详细介绍，今天再结合近来的新闻略作分析。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该案当事人陈、潘均为香港人，但事发我国台湾省，按照港、台有关法律规定，台湾拥有司法管辖权。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陈同佳在台湾杀人抛尸后，逃回了香港，后因盗刷死者潘晓颖的银行卡，被香港高等法院以洗黑钱罪判处有期刑，如今已刑满释放。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25126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1059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2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眼睁睁看着杀害自己女儿的凶手逍遥法外，死者潘晓颖母亲潘妈妈强忍“白发人送黑发人”的悲痛，找媒体施压，喊话特区政府，希望早日为女儿讨回公道，但香港现行逃犯条例没有涉及港、台之间移送逃犯的内容。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0736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753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近日，特首林郑月娥接受采访时表示，陈同佳在港违法行为已受到惩治，现已服刑完毕，法理上他是自由人，在香港司法管辖范围内，已没有行动可以采取。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279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既然在法律层面，香港警方没有管辖权，人们自然把目光落在台湾身上，然而台方却想方设法回避，甚至将陈犯自首说成是“被自首”，称香港警方掌握了许多台方没有的“证据”，企图制造香港可以自行检控陈同佳杀人的社会舆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台湾向来视“主权”如生命，如今自削司法权意欲何为？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其实，这不过是一个偷天陷阱。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警方虽手握陈犯杀人口供，但并没有该案管辖权，一旦以故意杀人罪在本港起诉陈同佳，蔡英文当局就可以给香港扣上“长臂管辖”的罪名，再与国际上美西方国家勾连，攻击香港“司法霸权”，甚至拉上大陆躺枪，使香港再度成为美西方国家的借题发挥之地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可见台湾当局用心之险恶，好在香港保安局专业素质过硬，没有上台蛙的当。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虽然受限于现行法律及制度，但并不代表香港特区政府会当“甩手掌柜”。保安局局长邓炳强表示，只要台湾准许陈同佳赴台自首，一定会全力提供警务协作。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似乎问题的关键卡在了赴台签证上。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从历史上看，在2016年的荃湾“水泥藏尸案”中，港台两地就曾有过默契合作。当大家都以为台湾会为了捍卫正义再次与香港联手时，接下来的现实却让我们惊愕不已。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自2019年刑释后，陈同佳多达7次表示愿意赴台接受法律制裁，而台湾方面：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先是化身“正义之神”发出通缉令，要将陈同佳逮捕归案；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一会儿对陈同佳及其陪同人员注记禁止网签，必须临柜申请；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后来又声称成立了“单一窗口”，供陈同佳联系有关投案事宜；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紧接着又主张派检警人员赴港押解陈犯赴台受审......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572000" cy="34290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619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一圈整下来，看似台湾在多方面想办法，推动陈同佳赴台自首事宜，实则是在人为制造障碍，给特区政府设置法律难题，使得陈同佳案永远无法达成目标，让人感觉在“躲猫猫”。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在10月20日的记者会上，台当局陆委会和法务部门更是百般刁难，称处理陈同佳案的前题是香港要先与台湾达成司法互助协议，并由香港法庭裁定案件管辖权。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台陆委会此番操弄，的确满满都是算计。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蔡当局那小肚鸡肠里，盘算着如果接受陈同佳入境，暗示着台湾是中国一部分，不需要“国与国”之间的引渡协议，这样会得罪反华绿营，在国际上，也会被美西方反华势力疏远。所以，台湾预设“签署引渡协议”的前提。而香港一旦与台湾达成司法互助，意味着承认“中华民国”，这样做的后果是让香港特区违反“一个中国”原则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5499204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6719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9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还潘晓颖一个公道本是司法问题，但如今香港事务也成了蔡英文当局政治提款机。因揽炒香港修例风波蹿红的“基进党”“立委”陈柏惟于10月23日被罢免，蔡英文不但为其加油打气，还想借机修改选罢法。针对蔡英文“只有蓝绿，没有黑白”的做法，岛内质疑她的“自由民主”实为“绿色恐怖”，才会纵容陈柏惟这种行为失序的欠打青年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42768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4939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今蔡英文当局执念“四个坚持”，谋“独”活动愈发大胆，不论是打算设立立陶宛办事处，还是提交申请加入CPTPP，抑或是强化与欧盟的政经关系，乃至倚靠美爹叫嚣“参与联合国系统”，不过是企图裹挟2300万台湾同胞，圆其“台独梦”而已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709269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5555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台湾民意基金会最新民调显示，蔡英文的声望仅有43%，创23个月来新低，民进党支持度22.6%，为五年来新低。可见，不论是政界还是民间，岛内对“台独只会带来灾难”已形成共识。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10月28日，中国外交部发言人汪文斌在例行记者会上回答相关问询时表示：民进党当局的谋“独”行径丝毫改变不了台湾是中国一部分的铁的事实，也撼动不了国际社会，普遍认可一个中国原则的稳固格局。凡是数典忘祖分裂国家的人，从来没有好下场，搞“台独”是死路一条，支持“台独”也是一条不归路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蔡英文当局，生命只有一次，请且行且珍惜！！！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076825" cy="28575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222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30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415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3502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6255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188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950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7789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hyperlink" Target="http://mp.weixin.qq.com/s?__biz=Mzg3MjEyMTYyNg==&amp;mid=2247485125&amp;idx=1&amp;sn=4ed22ee41411c066f8aaa2a93bdc1be9&amp;chksm=cef552b0f982dba6308a714c4751ef5aa054dff11fa06ece428707e2b11302c76e6f7c19904a&amp;scene=21" TargetMode="External" /><Relationship Id="rId11" Type="http://schemas.openxmlformats.org/officeDocument/2006/relationships/image" Target="media/image5.png" /><Relationship Id="rId12" Type="http://schemas.openxmlformats.org/officeDocument/2006/relationships/image" Target="media/image6.png" /><Relationship Id="rId13" Type="http://schemas.openxmlformats.org/officeDocument/2006/relationships/image" Target="media/image7.jpeg" /><Relationship Id="rId14" Type="http://schemas.openxmlformats.org/officeDocument/2006/relationships/image" Target="media/image8.jpeg" /><Relationship Id="rId15" Type="http://schemas.openxmlformats.org/officeDocument/2006/relationships/image" Target="media/image9.png" /><Relationship Id="rId16" Type="http://schemas.openxmlformats.org/officeDocument/2006/relationships/image" Target="media/image10.png" /><Relationship Id="rId17" Type="http://schemas.openxmlformats.org/officeDocument/2006/relationships/image" Target="media/image11.png" /><Relationship Id="rId18" Type="http://schemas.openxmlformats.org/officeDocument/2006/relationships/image" Target="media/image12.jpeg" /><Relationship Id="rId19" Type="http://schemas.openxmlformats.org/officeDocument/2006/relationships/image" Target="media/image13.jpeg" /><Relationship Id="rId2" Type="http://schemas.openxmlformats.org/officeDocument/2006/relationships/webSettings" Target="webSettings.xml" /><Relationship Id="rId20" Type="http://schemas.openxmlformats.org/officeDocument/2006/relationships/image" Target="media/image14.jpeg" /><Relationship Id="rId21" Type="http://schemas.openxmlformats.org/officeDocument/2006/relationships/image" Target="media/image15.jpeg" /><Relationship Id="rId22" Type="http://schemas.openxmlformats.org/officeDocument/2006/relationships/image" Target="media/image16.jpeg" /><Relationship Id="rId23" Type="http://schemas.openxmlformats.org/officeDocument/2006/relationships/image" Target="media/image17.png" /><Relationship Id="rId24" Type="http://schemas.openxmlformats.org/officeDocument/2006/relationships/image" Target="media/image18.png" /><Relationship Id="rId25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43710&amp;idx=1&amp;sn=a21675039a20e5924e1eeb81e774e1cb&amp;chksm=cef67febf981f6fdb24ac9b8abe33a125b3c433815533619950979282d40ae1cd05575c5d24f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台湾杀人案，冤魂该去找蔡英文！</dc:title>
  <cp:revision>1</cp:revision>
</cp:coreProperties>
</file>