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严格监管众筹 避免国安漏洞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2022-05-27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10" w:line="462" w:lineRule="atLeast"/>
        <w:ind w:left="240" w:right="240"/>
        <w:jc w:val="both"/>
        <w:rPr>
          <w:rFonts w:ascii="-apple-system" w:eastAsia="-apple-system" w:hAnsi="-apple-system" w:cs="-apple-system"/>
          <w:b w:val="0"/>
          <w:bCs w:val="0"/>
          <w:color w:val="222222"/>
          <w:spacing w:val="8"/>
          <w:sz w:val="33"/>
          <w:szCs w:val="33"/>
        </w:rPr>
      </w:pPr>
      <w:r>
        <w:rPr>
          <w:rFonts w:ascii="-apple-system" w:eastAsia="-apple-system" w:hAnsi="-apple-system" w:cs="-apple-system"/>
          <w:b w:val="0"/>
          <w:bCs w:val="0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21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23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全文共1202字，图片8张，预计阅读时间为7分钟。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文章转载自《港人讲地》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18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color w:val="333333"/>
          <w:spacing w:val="30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</w:rPr>
        <w:t>作者：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</w:rPr>
        <w:t xml:space="preserve">香港传媒人 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</w:rPr>
        <w:t>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47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</w:rPr>
        <w:t>相对其他司法区，香港在规管众筹方面可说是非常落后，甚至可说是“无人管”。为了追上时代的需要，政府早前宣布计划制定法例规管众筹，让正当众筹活动有法可依，同时打击各种打着众筹幌子的违法行为。财经事务及库务局长许正宇昨日在立法会回应议员质询时透露，当局计划今年第四季咨询公众；合理规管众筹活动，基本上已是社会共识，归根究柢，在当今复杂多变的国际政治环境下，避免有人混水摸鱼藉众筹去干扰香港金融系统，以及其他可能危害国家安全的问题，实在至关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</w:rPr>
        <w:t>先了解众筹定义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</w:rPr>
        <w:t>要讨论为何应立法规管众筹，大家应先了解众筹的定义。根据香港财经事务及库务局的定义，众筹一般是指募集者向大批个人或机构提出募集资金需求，用作推动某一项目、为商业计划提供资金、个人借贷或达到其他目的；简单而言，众筹只是一个集资的途径，如何确保募集者正确运用所筹得的资金，以及确保其运用资金的目的不涉违法行为，相信是一般市民最关心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</w:rPr>
        <w:t>所谓确保正确运用资金，说穿了就是要防止发起筹募者“监守自盗”，将所筹得的款项用在与发起筹款时所声称的目的不符；最普遍的情况，就是有人将资金挪用作私人用途。以“九线艺人”阮民安为例，警方今年二月拘捕他后公布部分案情，指他自2021 年3 月开始，多次以支援被捕暴徒名义发起众筹，呼吁支持者将款项存入一个由“WONG Tin Ho”持有的银行账户。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30"/>
        </w:rPr>
        <w:t>众筹乏监管 市民易捐失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</w:rPr>
        <w:t>警方调查发现，及至去年11 月，该账户总共收到约百多万元捐款，而有关款项随即转到阮民安的本地银行账户，阮民安涉嫌挪用当中部分捐款作私人用途，即约15万元作个人消费，另有约27万元被转至阮民安的马会账户作赌博。先旨声明，上述只是其中一个例子，法院尚未裁定阮民安罪成，他目前只是疑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</w:rPr>
        <w:t>至于立法确保其运用资金目的不涉违法行为，这就更易明白。随举一例，美国《时代》周刊2020年6月报道，指美国政府在当年6月初时冻结美国国际媒体署（USAGM）的一批资金，部分资金用作支援所谓的世界民主活动，包括香港自2019年以来的反修例暴动。上述例子，充分说明外国政治势力，的确会以不同名目向香港的反政府活动输送资金，继续放任不管，香港肯定会成为维护国安的漏洞，立法规管之，合情、合理、合乎实际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30"/>
        </w:rPr>
        <w:t>积极建言 集思广益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</w:rPr>
        <w:t>立法规管众筹，势在必行。参考英国经验，英国现时没有规管捐款性质众筹的法例，但就有法例规管股本、商业借贷或投资上的众筹，筹资者必须得到许可或牌照才可发起众筹。特区政府若要规管众筹，可以考虑沿此思路进发，因应香港的实际情况，订立属于香港的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</w:rPr>
        <w:t>先发牌、后众筹，这是一个值得参考的监管模式，现时社会需要考虑的并非管或不管，而是如何去管。政府必须研究出一种监管制度，在不失众筹应具备的弹性和灵活性之余，亦不会令众筹成为外国政治势力介入香港事务的缺口。就此，香港市民不妨多提意见，集思广益，让政府做得更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Character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80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Character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5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Character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Character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Character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Character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05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3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Character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73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Character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99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any">
    <w:name w:val="rich_media_content_any"/>
    <w:basedOn w:val="Normal"/>
  </w:style>
  <w:style w:type="character" w:customStyle="1" w:styleId="richmediacontentanyCharacter">
    <w:name w:val="rich_media_content_any Character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60247&amp;idx=2&amp;sn=94a7a0a146403f71c5a783ae54e59c10&amp;chksm=cef7b842f980315468781016d606dfceea6f1b8adb2426401a6253800862d4f3fba5c0d000f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严格监管众筹 避免国安漏洞</dc:title>
  <cp:revision>1</cp:revision>
</cp:coreProperties>
</file>