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封控、维权、闹事？怎么看，怎么做？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2022-11-29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以下文章来源于西西弗评论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，作者西西弗评论J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22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西西弗评论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时事和宏观经济评论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both"/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46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480" w:right="480"/>
        <w:jc w:val="both"/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304843" cy="3048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573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645" w:right="645"/>
        <w:jc w:val="both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both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全文共2994字，图片1张，预计阅读时间为8分钟。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480" w:right="480"/>
        <w:jc w:val="both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文章转载自“西西弗评论”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480" w:right="930"/>
        <w:jc w:val="both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94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495" w:right="495"/>
        <w:jc w:val="both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1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最近，网络上流传北京小区业主维权的视频，要求居委会出示封控小区的官方文件，不少小区维权成功，打开了小区的封控。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BE1A1D"/>
          <w:spacing w:val="8"/>
        </w:rPr>
        <w:t>这个行为挺好的，我支持。</w:t>
      </w: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以法律为基础，心平静气，摆事实讲道理，为自己争取权益，合理合情合法。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BE1A1D"/>
          <w:spacing w:val="8"/>
        </w:rPr>
        <w:t>这个维权，还有一点好。这个维权是旗帜鲜明的反官僚主义。近期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BE1A1D"/>
          <w:spacing w:val="8"/>
        </w:rPr>
        <w:t>官僚主义最突出的体现就是两个字 - 免责。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2"/>
          <w:szCs w:val="22"/>
        </w:rPr>
        <w:t>最近对医院有个政策，叫“非必要不得拒诊。” 这就是官僚主义。啥叫“必要”，有清晰的细节规定吗？如果出院感了，是基层判断错了，情况是“必要没拒诊”。拒诊死人了，也是基层判断错了，情况是“非必要拒诊”。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BE1A1D"/>
          <w:spacing w:val="8"/>
        </w:rPr>
        <w:t>另一个恶心的免责是不留书面记录，搞无痕。</w:t>
      </w: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不下达正式文件，口头传达，要求基层执行。这就是追求“免责”，甩锅到下级。很恶心。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现在挺好。你搞无痕，我就要你拿文件出来。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传染病防治法明文规定，隔离要县级以上（含县级）人民政府实施，报上级批准。就算北京街道是处级，够县级，也得街道出个文件吧。居委会有啥权力封。街道想免责不出文，那就据理力争呗。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让官僚主义吃点瘪，挺好的。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要是我们小区没文件被居委会封，说不定我也去辩论辩论。东风吹战鼓擂，这个世界谁怕谁。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此外，要让人民骂娘。多骂两句娘，把气疏解出来，有利身心健康。当然，骂娘的人，也得做好被人骂的准备。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2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维权是一回儿事，但闹事儿就是另一回事儿啦。我反对闹事儿。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维权和闹事儿的区别是什么？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BE1A1D"/>
          <w:spacing w:val="8"/>
        </w:rPr>
        <w:t>我的判断标准是：看诉求。看诉求是不是清晰、合理、可操作的。看诉求是在法律框架内，还是要推翻法律。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香港当时搞啥五大诉求。客观的说，这五条也不是全都是扯蛋，有一两条是可以谈的。但，其他的就是法律框架外的。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BE1A1D"/>
          <w:spacing w:val="8"/>
        </w:rPr>
        <w:t>结果又喊出了一个五大诉求缺一不可。这就不是维权，是闹事儿了。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那五大诉求中一条是推翻司法判决，一条直接就是要推翻基本法。压根儿不可能呀。搞出一个缺一不可的口号，咋谈呀。缺一不可这四个字喊出来，本质就暴露了。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所以呢？看是维权还是闹事儿。看有没有明确清晰的诉求，诉求是不是在法律框架内。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一堆人出来，诉求明确，法律框架内，是维权。可能他们的诉求我不支持，不符合我的三观，但我也不会指责他们、。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一堆人出来，问起诉求，一问三不知，或者是又大又虚的那些玩意儿，完全无法执行。这就是闹事儿。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还有一些人，闹事儿都不算，是行为艺术。表演者自我感动，认真表演。看客们看看，感动一下，转发一下，热泪盈眶一下。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3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至于学生的行为，是维权还是闹事儿，我不了解细节，不评论。但就算是闹事儿，我也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不想批评任何学生。学生嘛，年青，热血，冲动，嫉恶如仇，就是挺好的品质。我上大学的时候也这样。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2"/>
          <w:szCs w:val="22"/>
        </w:rPr>
        <w:t>对这个事情的态度，我不批评不鼓励。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但我鄙视那些，自己不愿意出面，躲在学生后面，挑唆学生往前冲的中年人。比如这位仁兄。看来是个传媒人，大人。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BE1A1D"/>
          <w:spacing w:val="8"/>
        </w:rPr>
        <w:t>不过，你一个大人躲在大学生身后干嘛。不应该冲在前面吗？躲在身后，是打算拿学生当肉盾呢，还是准备背后踹一脚呢？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13" w:color="auto"/>
          <w:left w:val="none" w:sz="0" w:space="0" w:color="auto"/>
          <w:bottom w:val="none" w:sz="0" w:space="13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494949"/>
          <w:spacing w:val="8"/>
          <w:u w:val="none"/>
        </w:rPr>
        <w:drawing>
          <wp:inline>
            <wp:extent cx="3638550" cy="329081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18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2"/>
          <w:szCs w:val="22"/>
        </w:rPr>
        <w:t>学生嘛，愿意做啥就做呗。大学生也是成年人了，为自己的行为负责。被关在学校里面，憋得很厉害了。学生出来，让老爷们红红脸，出出汗，没啥不好的。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4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前面说小区业主的维权，我觉得挺正确。但如果北京变成了上海二季度那样，全城严格封城，谁都不许出门，社会面不清零不解封，那这种维权还正确吗？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那时，我会很纠结。主要两个原因：第一，那时的封城是有法律依据的，是省一级政府的正式决定。符合传染病防治法。第二，如果不清零不解封。有不配合的人，就很难社会面清零，解封就遥遥无期，损害所有人的利益。那时，真的很纠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但我估计应该不会发生这种情况。毕竟，和二季度上海不同。现在不止北京一个城市疫情严重。河北，广州，河南，重庆，新疆，都很严重。单独封北京没用，而封全国，不可能。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读者可以去我微博看看我是疫情的看法与判断，公号最近发的少。目前政策不明朗，大方向还是反对层层加码。当然，不加码，有可能就控制不住疫情，最后被迫放开。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92142"/>
          <w:spacing w:val="8"/>
        </w:rPr>
        <w:t>新疆的政策已经在转变了，现在全国都在看北京。我的希望和预期是，北京不会严格封城，因为封了也没用。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这也是很多人想要的结果。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5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这几天，网络社会情绪很紧张，很焦虑。各种事情不少。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以后这种事情估计更多，大家见怪不怪吧，不用太神经过敏。以后的惊涛骇浪还多着呢，这点算什么，人家老美国会大厦都被抢了。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BE1A1D"/>
          <w:spacing w:val="8"/>
        </w:rPr>
        <w:t>乱世的脚步声已经走近，世界正在变得越来越坏，这是大趋势。</w:t>
      </w: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冷战后的，美国主导的全球化体系已经破碎，二战后的雅尔塔体系也摇摇欲坠。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未来国家之间的冲突，国家内的冲突都会更多。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核大国发了个声明，说核国家不能发生战争。中美也都表示，要竞争不要冲突。为啥这么表态，是大家真的担心会打仗呀。世界这么变坏下去，啥事都能发生。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但我觉得，天塌不下来。天要塌下来，担心也没用。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6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我认为实质性放开已经是大趋势了，最晚明年春夏，早点，可能这个冬天都成不过去。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我反复讲过，Omicron病毒感染力强，致病力弱。对社会整体，危害不小，数倍甚至十倍于流感。但对于打过三针疫苗的个体，危害低于流感。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所以放开以后，我不怕被感染。至于后遗症，确实存在，但严重性不知道，持续多久不知道。Omicron好像也就5%的几率有后遗症。就算撞上了，我也认命。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但现在，我很怕被感染，为啥，隔离点和方舱条件不好。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次条是一个读者来信，讲阳性隔离的经过。我不是正规媒体，无力辨别真伪，但我觉得还是挺真实的。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现在，人都娇气了。大学时出去玩，和同学一起住大通铺，上旱厕，蹲在木板上拉屎，粪坑深不见底也没事。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现在，酒店和不熟的人住一个标准间都受不了。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几年前，前东家开年会，大老板号召勤俭节约，安排2人一间，大家都惊了。我准备自己掏钱订外面酒店，结果发现，分配同屋的比我还受不了，自己先跑了。替我省了钱。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等到阳性可以居家隔离，我就不在乎阳了。那时，戴口罩勤洗手这些我会做。但我该吃吃该玩玩。不可能后半辈子为了不感染，就啥事都不做吧。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但现在，我很怕被感染。要是现在阳了，就只能去方舱了。方舱我看了一些实录，吃的还不错，主要就是厕所有点瘆人。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7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我这人，第一不为自己改变不了的事情焦虑。所以有些“清零派”朋友焦虑放开死人呀，医疗挤兑呀，我不焦虑，焦虑也没用。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第二，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BE1A1D"/>
          <w:spacing w:val="8"/>
        </w:rPr>
        <w:t>要考虑最坏情况，尽可能做准备。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新疆火灾新闻发生后，我第一反应是看看烟雾面罩、消防锤、防火毯、安全绳都在不在。然后发现又出了一款新的更方便使用的缓降器，赶紧买上。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看到方舱的糟糕情况，我就买了折叠式马桶，粪便固化药剂，不行就自己处理，反正大男人脸皮厚，不在乎。还买了羽绒睡袋，万一被分到透风的方舱，就用上。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看到封控就医问题。我自己准备了三件套，签好字，按手印的保证书，一台不用的手机和现金。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封控就医问题，本质上是信息不对称问题。紧急情况不得阻止，闲着没事出去乱逛的人要阻止。但封控的人怎么判断是不是紧急情况？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解决信息不对称，靠给可信的信号。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BE1A1D"/>
          <w:spacing w:val="8"/>
        </w:rPr>
        <w:t>闹也是信号，不让我出和你拼命。没事出去乱逛的人没必要为出去拼命。所以紧急情况，就是要闹。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目前，对这个问题，我的策略是，先给保证书，保证书不行。给手机，就说压在你这里，我拿医院就医证明回来，要是我不是紧急情况，你没收手机。还不行就直接押现金，给保证金，要是拿不回医院证明，你没收。最后还不行就拼命，消防锤，甩棍都备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还好，这个策略至今还没用上。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所以呢，管他封控还是放开，尽可能做准备就行。焦虑，恐慌都没啥必要。放开了，就准备好被感染。封控了，就保证吃好睡好。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0" w:lineRule="atLeast"/>
        <w:ind w:left="480" w:right="480"/>
        <w:jc w:val="both"/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  <w:sz w:val="22"/>
          <w:szCs w:val="22"/>
        </w:rPr>
      </w:pPr>
      <w:r>
        <w:rPr>
          <w:rStyle w:val="richmediacontentany"/>
          <w:rFonts w:ascii="Microsoft YaHei UI" w:eastAsia="Microsoft YaHei UI" w:hAnsi="Microsoft YaHei UI" w:cs="Microsoft YaHei UI"/>
          <w:color w:val="494949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720" w:right="720"/>
        <w:jc w:val="both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000000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1035" w:right="103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823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915" w:right="91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11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915" w:right="91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915" w:right="91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035" w:right="103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035" w:right="103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1035" w:right="103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915" w:right="91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915" w:right="91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600" w:right="60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618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884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600" w:right="60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08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20" w:lineRule="atLeast"/>
        <w:ind w:left="675" w:right="60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119&amp;idx=3&amp;sn=d58022cae152e1ecde1f509cc3c1673a&amp;chksm=cef7fe42f98077543d7630c2675e0405834d93330f43cd33e488ac7bef30d9a132a6fed1bba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封控、维权、闹事？怎么看，怎么做？</dc:title>
  <cp:revision>1</cp:revision>
</cp:coreProperties>
</file>