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周末发生的这两件大事，都与中国和拉美有关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2023-03-26</w:t>
      </w:r>
      <w:hyperlink r:id="rId5" w:anchor="wechat_redirect&amp;cpage=10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88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38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6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全文共1065字，图片3张，视频1段，预计阅读时间为6分钟。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46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Verdana" w:eastAsia="Verdana" w:hAnsi="Verdana" w:cs="Verdana"/>
          <w:strike w:val="0"/>
          <w:color w:val="000000"/>
          <w:spacing w:val="8"/>
          <w:u w:val="none"/>
        </w:rPr>
        <w:drawing>
          <wp:inline>
            <wp:extent cx="5715000" cy="4286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首先要说下，说这两件是周末大事，完全是我个人观点。但我相信，对中国外交、对中国和拉美关系来说，这确实是大事。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第一件，中国和洪都拉斯建交。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3月26日，北京，秦刚与来访的洪都拉斯外交部长雷纳举行会谈，并签署了《中华人民共和国和洪都拉斯共和国关于建立外交关系的联合公报》。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公报中有一条，是这样说的：</w:t>
      </w:r>
    </w:p>
    <w:p>
      <w:pPr>
        <w:shd w:val="clear" w:color="auto" w:fill="FFFFFF"/>
        <w:spacing w:before="0" w:after="0" w:line="394" w:lineRule="atLeast"/>
        <w:ind w:left="43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</w:rPr>
        <w:t>洪都拉斯共和国政府承认世界上只有一个中国，中华人民共和国政府是代表全中国的唯一合法政府，台湾是中国领土不可分割的一部分。洪都拉斯共和国政府即日断绝同台湾的“外交关系”，并承诺不再同台湾发生任何官方关系，不进行任何官方往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洪都拉斯，最终选择和世界181个国家站在一起，承认并承诺恪守一个中国原则。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中国外交部发言人也高度评价：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这是顺应大势、合乎民心的正确抉择。中方对此表示高度赞赏。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740724" cy="8229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1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72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system-ui" w:eastAsia="system-ui" w:hAnsi="system-ui" w:cs="system-ui"/>
          <w:color w:val="333333"/>
          <w:spacing w:val="8"/>
          <w:sz w:val="26"/>
          <w:szCs w:val="26"/>
        </w:rPr>
        <w:t>▲图片来源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第二件，巴西总统卢拉推迟访华。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本来，77岁的卢拉要在3月25日启程的，但由于甲流引发的细菌性和病毒性支气管肺炎，卢拉正在医院治疗。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原先打算推迟一天启程，但根据巴西方面的声明，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“尽管临床情况有所改善，但总统府的医疗服务部门建议推迟对中国的访问，直到病毒传播周期结束。”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对于卢拉暂缓访华，中国外交部发言人26日表示：</w:t>
      </w:r>
    </w:p>
    <w:p>
      <w:pPr>
        <w:shd w:val="clear" w:color="auto" w:fill="FFFFFF"/>
        <w:spacing w:before="0" w:after="0" w:line="394" w:lineRule="atLeast"/>
        <w:ind w:left="43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</w:rPr>
        <w:t>巴方已向中方通报了有关卢拉总统因病推迟访华的决定，中方对此表示理解和尊重，向卢拉总统表示慰问，并祝他早日康复。中方将就有关访问事宜继续同巴方保持沟通。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关键词：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理解，尊重，慰问，祝早日康复。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这是比较罕见的外交情况。但中国人的温情和善意，相信卢拉和巴西人也能感受到。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两条新闻，都与中国和拉美有关。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怎么说呢？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942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58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简单三点吧。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第一，这肯定是台湾当局很焦虑的一天。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洪都拉斯做出了顺应大势、合乎民心的正确抉择。相信，就那么有限几个国家，最终都会做出和洪都拉斯一样的选择。什么是站在历史正确的一边？这就是站在历史正确的一边。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第二，卢拉暂缓访问只是中巴关系的插曲。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很简单，今天的中国和巴西，经贸上互补，外交上密切。尤其是卢拉，他日前就强调，乌克兰危机必须找到一个像中国这样的“劝和者”，因为“</w:t>
      </w:r>
      <w:r>
        <w:rPr>
          <w:rStyle w:val="richmediacontentany"/>
          <w:rFonts w:ascii="system-ui" w:eastAsia="system-ui" w:hAnsi="system-ui" w:cs="system-ui"/>
          <w:color w:val="222222"/>
          <w:spacing w:val="8"/>
        </w:rPr>
        <w:t>美国和欧洲没有在谈论和平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”。中国的作为，卢拉看在眼里。中国人对卢拉的慰问，更是温情满满。什么是外交义利观？这就是外交义利观。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第三，身体才是革命的本钱啊。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甲流横行，不少朋友同事都中招了，我和其他同事也忙得滴溜溜转。我们大家还是要多注意健康啊。这个世界，缺什么不能缺钱，有什么不能有病。还有卢拉，祝你早日康复，身体才是革命的本钱，中国欢迎迟到的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A3A3A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A3A3A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44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43434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64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25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22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93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5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8"/>
          <w:sz w:val="26"/>
          <w:szCs w:val="26"/>
        </w:rPr>
        <w:t>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950&amp;idx=2&amp;sn=e4c2d8e3fcfac664aecca1bcf8bbdf50&amp;chksm=1f421c42a6e399038a4609b1ba3aaef44d8bc3bb2f05ce1112a6d6f496ef584190d170d6159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周末发生的这两件大事，都与中国和拉美有关</dc:title>
  <cp:revision>1</cp:revision>
</cp:coreProperties>
</file>