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由1916開始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2022-07-27</w:t>
      </w:r>
      <w:hyperlink r:id="rId5" w:anchor="wechat_redirect&amp;cpage=1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6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百年未有之大變局，不光是美國在最大經濟體排名要退位讓賢，也不光是中國成為主角，而是世界再沒有一個具絕對支配能力的超級霸權，世界就變得完全不一樣。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在2017年12月28日，習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主席</w:t>
      </w:r>
      <w:r>
        <w:rPr>
          <w:rFonts w:ascii="mp-quote" w:eastAsia="mp-quote" w:hAnsi="mp-quote" w:cs="mp-quote"/>
          <w:color w:val="333333"/>
          <w:spacing w:val="8"/>
        </w:rPr>
        <w:t>接見是年年度駐外使節時，在工作會議上發表講話：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「放眼世界，我們面對的是百年未有之大變局。新世紀以來一大批新興市場國家和發展中國家快速發展，世界多極化加速發展，國際格局日趨均衡，國際潮流大勢不可逆轉。」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這應該是中國領導人第一次公開提出「百年未有之大變局」這個論述，及後在2018年4月22日的中央外事工作會議上，習主席再進一步闡述：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「當前，我國處於近代以來最好的發展時期，世界處於百年未有之大變局，兩者同步交織、相互激蕩。做好當前和今後一個時期對外工作具備很多國際有利條件。」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往後在不同場合，「百年未有之大變局」這論述就不斷被廣泛引用。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個人嘗試深入理解這個「百年未有之大變局」的內涵，由提出這個論述上溯100年，究竟是一個甚麼模樣的歷史起點，中間又出現甚麼模樣的變化，而這個大變局，又是如何變下去。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5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1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9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8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「百年」可以是一個虛詞，但虛不離實，歷史是發展的、延續的。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回首百年之前，總會看到歷史發展的軌跡，2017年的100年前，就是1917年，在世界歷史上，1917年是一個具有甚麼重要性的年份？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1917年是第一次世界大戰的尾聲。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在一戰中，整個歐洲陷入4年的大混戰，打到如一鍋爛粥，戰爭死亡人數超過1500萬。而就在一戰進入第3個年頭，美國正式在1917年宣佈參戰。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全世界都盯著美國的一舉一動，因為美國加入哪一個陣營，就決定了第一次世界大戰的最終戰果。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7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如果在100年前再加多一年，1916年又發生甚麼事情？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領導哈佛大學研究全世界主導力量和新興力量矛盾，從而提出修昔底德理論的Graham Allison，他在他們的研究中總結了500多年以來的16個新舊權力衝突的個案，其第11個個案就是針對英國和美國。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Graham Allison指出：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在十九世紀的最後三十年，美國在結束其內戰之後迅速成為經濟大國，美國的國內產值在1870年代已經超越英國本土，而在1916年，美國的生產值更壓倒英國本土加上其所有屬土領地的大英帝國，躍居全球第一。由1890年到1914年，美國經濟快速發展，在能源消耗以及鋼鐵生產均三倍於英國，欣欣向榮的本土經濟，令到美國的信心與日俱增，在西半球的事務上採取更為主動和強硬的態度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Graham Allison在這個美英爭雄的個案上，列舉了相當多實際例子，但更重要的是，個案引述了眾多英國內閣大臣對美國冒起的態度。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這個在1916年以前表面上看來仍然是全球最強大的帝國，他們那些內閣大臣，已經近於毫無懸念地預告英國的領導位置很快就會被美國取代，而英國的最終決定，就是退位讓賢，改為搭美國冒起的順風車。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學者用上「The Great Rapprochement」來形容這一段歷史，已經是對英國的明智選擇作最為體面的形容。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美國在1916年躍居成為全球第一大經濟體，大英帝國願附驥尾，美國就在1917年參加第一次世界大戰，並一舉解決了以德國為首的同盟國。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根據The Maddison Project以「國際元」計算，在1900年，英、德、法三國相加的生產值，是美國本土的差不多1.5倍，但到了一戰尾聲的1917年，美國不但超越總人口4億、面積3400萬平方公里的大英帝國，而且追貼了英國本土、德國和法國三國的總和，美國自此奠定了全球最強大國家的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而往後的一百年，無論再經歷了二戰和美蘇冷戰，不但沒有影響美國的一強獨大的地位，美國的強勢甚至越見彰顯。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到美蘇冷戰結束之後，美國已經發展成為超強獨大的世界唯一超級霸權。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82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7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3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從以上的簡單歷史數據來看，1916年是美國取代大英帝國開始成為全球最大的經濟體，一百年以來，其綜合國力在絕大部分時間都是處於上升軌。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就算期間經歷了大蕭條，以及先後受到德、日、蘇的挑戰，都沒有改變這個一強獨大的世界格局。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直到中國的全面崛起，就算按最保守的推算，中國在2030年將會在經濟總量上超越美國而成為全球第一。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如果按世界銀行以購買力平價計算，這個全球最大經濟體的寶座，中國已經在2014年登上。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「國際元」的算法,和購買力平價有相當大的關係，那美國由1916年超越大英帝國成為最高生產值的國家，一直到2014年被中國超越，前後一共98年。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的超級霸權地位是憑藉其全球最強經濟能力，當美國在製造、貿易等重要領域不再處於支配地位時，那就不止是一個由第一到第二的排名問題，而是在全球事務上失去絕對的支配能力，而這個支配能力是以美國國家利益為依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大量中型、大型國家，他們不一定走中國的發展道路，也不一定拉中打美，但他們會按他們的國家利益去尋求自身的發展道路。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當美國步下超級霸權的神壇之後，隨之而來的就是百花齊放、各自精彩的世界新格局。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百年未有之大變局，不光是美國在最大經濟體排名要退位讓賢，也不光是中國成為主角，而是世界再沒有一個具絕對支配能力的超級霸權，世界就變得完全不一樣。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5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7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4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7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5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0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1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331&amp;idx=1&amp;sn=46120f39301069552101297ca269b764&amp;chksm=fa7d63f1cd0aeae73b0e5de6af196c724fa1b7d1deb564cc2963db966d25fdeed6cd600162d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由1916開始</dc:title>
  <cp:revision>1</cp:revision>
</cp:coreProperties>
</file>