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美日勾搭意为何？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简思智库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GNSSTT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策者简也，思而后行。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2023-01-15</w:t>
      </w:r>
      <w:hyperlink r:id="rId5" w:anchor="wechat_redirect&amp;cpage=99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收录于合集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#香港的声音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241个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6096000" cy="9525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74826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36"/>
          <w:szCs w:val="36"/>
          <w:u w:val="none"/>
        </w:rPr>
        <w:drawing>
          <wp:inline>
            <wp:extent cx="5486400" cy="1406769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96256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7"/>
          <w:szCs w:val="27"/>
          <w:shd w:val="clear" w:color="auto" w:fill="FAFAEF"/>
        </w:rPr>
        <w:t>簡思智庫有話説：</w:t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  <w:t>作为中华民族的一份子，我们必须团结一致，拥护国家，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  <w:t>我们更要有不怕牺牲的精神，要有血性。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0" w:line="225" w:lineRule="atLeast"/>
        <w:ind w:left="405" w:right="40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12"/>
          <w:sz w:val="23"/>
          <w:szCs w:val="23"/>
          <w:shd w:val="clear" w:color="auto" w:fill="FFCA0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這是簡思智庫的第 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0000"/>
          <w:spacing w:val="12"/>
          <w:sz w:val="27"/>
          <w:szCs w:val="27"/>
          <w:shd w:val="clear" w:color="auto" w:fill="FFCA00"/>
        </w:rPr>
        <w:t>725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 篇原創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作者：</w:t>
      </w: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陸海豪，香港警隊前總督察、筆名“狹路相逢勇者勝”。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日本首相岸田文雄的欧洲之旅，最终出乎人们的预料，没有去乌克兰，而是直接飞往了美国。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1月14日，岸田走进白宫，与美国总统拜登举行了会谈。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69824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69187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西方媒体指，这是日美两国最具有历史意义的一次首脑会谈。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拜登在见到岸田时，也说了这句老实话：“这是历史性的一刻”。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这“历史性”是什么？说穿了是美日正式开启“美日联军”的时代，日本心甘情愿当美国守在中国旁边的“看门狗”。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同时，中日关系也将发生本质性变化，对此“历史性”，值得我们严重关注。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75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07005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00869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720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0B0A0A"/>
          <w:spacing w:val="8"/>
          <w:sz w:val="72"/>
          <w:szCs w:val="72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B0A0A"/>
          <w:spacing w:val="8"/>
          <w:sz w:val="72"/>
          <w:szCs w:val="72"/>
        </w:rPr>
        <w:t> 01</w:t>
      </w:r>
    </w:p>
    <w:p>
      <w:pPr>
        <w:shd w:val="clear" w:color="auto" w:fill="FFFFFF"/>
        <w:spacing w:before="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27792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76239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既然关注，首先要搞清楚岸田和拜登谈了些什么？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我们在此摘要一下几个要点：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第一，岸田向拜登介绍了日本防卫政策从“专守防卫”转变为拥有远程“反击能力”、未来5年增加43万亿日元（约2.63千亿港元）防卫经费的内阁决定。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拜登表示，美国对于日本的防卫，负有完全的责任和义务，包括核能力。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第二，双方同意将日美两国的《安全保障条约》第五条提升为“日美宇宙合作”，将“共同防御”范围扩展到维护宇宙安全。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第三，涉及台湾问题和乌克兰问题、朝鲜问题。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第四，探讨强化美日经济安全保障，构建全球产业链的问题。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美日声明最后说：</w:t>
      </w:r>
      <w:r>
        <w:rPr>
          <w:rStyle w:val="richmediacontentem"/>
          <w:rFonts w:ascii="Microsoft YaHei UI" w:eastAsia="Microsoft YaHei UI" w:hAnsi="Microsoft YaHei UI" w:cs="Microsoft YaHei UI"/>
          <w:b/>
          <w:bCs/>
          <w:color w:val="333333"/>
          <w:spacing w:val="8"/>
        </w:rPr>
        <w:t>“日美两国作为最亲密的盟友和朋友，我们一起开启2023年。我们重申，我们不仅要通过语言，更要通过行动表达我们实现和平与繁荣的决心，因为这是时代的要求。”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根据媒体报道的片言只语归纳了以上四要点，具体内容需要进一步跟进。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但作为我国近邻的日本，公然将其“防御”政策作出无限扩展，对周边国家和地区制造不安，甚至可能引发军事冲突。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更为厚颜无耻的是，还妄想拉拢其他国家操控世界秩序，维持其伪民主真独裁的霸权地位。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这个会面赤裸裸地公开了美日交换军事部署，完全是针对和阻止中华民族复兴和国力崛起，实在令人气愤！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75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43595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98697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720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0B0A0A"/>
          <w:spacing w:val="8"/>
          <w:sz w:val="72"/>
          <w:szCs w:val="72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B0A0A"/>
          <w:spacing w:val="8"/>
          <w:sz w:val="72"/>
          <w:szCs w:val="72"/>
        </w:rPr>
        <w:t> 02</w:t>
      </w:r>
    </w:p>
    <w:p>
      <w:pPr>
        <w:shd w:val="clear" w:color="auto" w:fill="FFFFFF"/>
        <w:spacing w:before="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64908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06362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美日的军事扩张，可能会产生难以估量的恶果。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一是美国将从远程攻击系统、武器装备、实际运营等诸多领域，向日本政府提供协助，授予日本使用远程攻击系统，从而提升日拥有远程“反击能力”的开发能力，从而形成新的日美联合作战体系。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更为恶劣的是，他们通过加强网络和太空领域的军事能力，以期将美日同盟“更强大”。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二是美日的军事合作，不是从本国防卫出发，而是针对不听从西方指挥的中国、俄罗斯、朝鲜等国家，让美国重返亚太战略逐步推进，强化美在印太地区的霸权地位。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三是削弱俄罗斯和中国的核武器能量，以道德指控中俄拥有这类武器是 “对人类的敌对行为”，实质是为美国盟友加快、加强发展核武器提供时间和空间，一场核武竞争必将拉开。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四是以维护台湾海峡的和平与稳定为幌子，从而阻延中国统一的时间表和步骤，并将台湾问题引向国际化、战争化。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尤其不能接受的是，再次确认《日美安保条约》第五条适用于“尖阁列岛（中国名：钓鱼岛）的防卫”。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五是在经济安保领域，强化以半导体技术与设备为主的先端技术对出口中国的管控，构建新的国际产业链，并扩大两国在太空领域和能源领域的合作。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75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49682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9474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720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0B0A0A"/>
          <w:spacing w:val="8"/>
          <w:sz w:val="72"/>
          <w:szCs w:val="72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B0A0A"/>
          <w:spacing w:val="8"/>
          <w:sz w:val="72"/>
          <w:szCs w:val="72"/>
        </w:rPr>
        <w:t> 03</w:t>
      </w:r>
    </w:p>
    <w:p>
      <w:pPr>
        <w:shd w:val="clear" w:color="auto" w:fill="FFFFFF"/>
        <w:spacing w:before="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2868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09735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正如中国外交部发言人汪文斌指出：</w:t>
      </w:r>
      <w:r>
        <w:rPr>
          <w:rStyle w:val="richmediacontentem"/>
          <w:rFonts w:ascii="Microsoft YaHei UI" w:eastAsia="Microsoft YaHei UI" w:hAnsi="Microsoft YaHei UI" w:cs="Microsoft YaHei UI"/>
          <w:b/>
          <w:bCs/>
          <w:color w:val="333333"/>
          <w:spacing w:val="8"/>
        </w:rPr>
        <w:t>亚太是和平发展的高地，不是地缘政治的角斗场。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亚太国家支持公道，反对霸道；期盼合作，反对对抗；追求真正的多边主义，反对挑动阵营对抗的小圈子。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国际秩序不是一国或者几个大国定出来的，更不能是霸权国家所规定的，即你差便是我好，你输便是我赢，这种过时垃圾的冷战思维、零和游戏，才是违反人类和平发展的最大障碍。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如果纵容美日的冷战思维和意识形态，不断制造假想敌，并将新冷战思维引入亚太地区，那么我们将永无宁日。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我为什么对美日修改安保条约如此在意？因为香港，无论是对日贸易、产业合作、人员交流等都十分密切，对于日本作出针对中国的重大变化，必然会影响香港。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正如夏宝龙副主席日前发表《全面准确贯彻香港国安法》为题演讲指出，大家必须清醒地看到，反中乱港分子“乱”心不死，外部势力遏制中国发展从未停止，香港在维护国家安全方面仍然面临严峻形势和挑战。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作为中华民族的一份子，我们必须团结一致，拥护国家，我们要深刻地认识四个意识，四个自信，两个维护，两个确立，更要身体力行。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作为中华民族的一份子我们更要有不怕牺牲的精神，要有血性。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这样我们才能够击退、击败任何损害国家安全、国家主权、国家统一的外来侵略。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390" w:right="5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不念过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0F4C8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F4C81"/>
          <w:spacing w:val="8"/>
          <w:sz w:val="30"/>
          <w:szCs w:val="30"/>
        </w:rPr>
        <w:t>END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54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不畏将来</w:t>
      </w:r>
    </w:p>
    <w:p>
      <w:pPr>
        <w:shd w:val="clear" w:color="auto" w:fill="FFFFFF"/>
        <w:spacing w:before="0" w:after="15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171450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148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25" w:after="225" w:line="24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AA2611"/>
          <w:spacing w:val="30"/>
        </w:rPr>
      </w:pP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欢迎您投稿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原创文章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到简思智库，让您的声音被更多人听到</w:t>
      </w:r>
    </w:p>
    <w:p>
      <w:pPr>
        <w:shd w:val="clear" w:color="auto" w:fill="FFFFFF"/>
        <w:spacing w:before="0" w:after="105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0551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216" w:lineRule="atLeast"/>
        <w:ind w:left="390" w:right="390"/>
        <w:jc w:val="both"/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请长按下方二维码添加简思智库工作微信投稿。（或搜索添加微信ID：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15"/>
          <w:sz w:val="18"/>
          <w:szCs w:val="18"/>
        </w:rPr>
        <w:t>GTT_CN</w:t>
      </w: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）</w:t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36594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4095750" cy="4095750"/>
            <wp:docPr id="1000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57333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2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03711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09738" cy="1267002"/>
            <wp:docPr id="1000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65294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293239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感谢阅读，请关注我们，或点右下角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赞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在看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”分享。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19264" cy="1200318"/>
            <wp:docPr id="10002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46644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900" w:after="15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character" w:customStyle="1" w:styleId="richmediacontentem">
    <w:name w:val="rich_media_content_em"/>
    <w:basedOn w:val="DefaultParagraphFont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emf" /><Relationship Id="rId11" Type="http://schemas.openxmlformats.org/officeDocument/2006/relationships/image" Target="media/image6.png" /><Relationship Id="rId12" Type="http://schemas.openxmlformats.org/officeDocument/2006/relationships/image" Target="media/image7.emf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yNzQyMzYwNQ==&amp;mid=2247493599&amp;idx=1&amp;sn=309ae4ee50d30d9b50f391e477ca29ba&amp;chksm=fa7d66c5cd0aefd302af0ff08a624ae83e023035b03d3c158d2d46f51c645e15c6a49637956c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emf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美日勾搭意为何？</dc:title>
  <cp:revision>1</cp:revision>
</cp:coreProperties>
</file>