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把马克思主义思想精髓同人民群众日用而不觉的共同价值观念融通起来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江 畅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2023-02-06</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把马克思主义基本原理同中国具体实际相结合、同中华优秀传统文化相结合，要求把马克思主义思想精髓同人民群众日用而不觉的共同价值观念融通起来，不断夯实马克思主义中国化时代化的历史基础和群众基础，让马克思主义在中国牢牢扎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马克思主义已经融入中国人的价值观念</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11748" name=""/>
                    <pic:cNvPicPr>
                      <a:picLocks noChangeAspect="1"/>
                    </pic:cNvPicPr>
                  </pic:nvPicPr>
                  <pic:blipFill>
                    <a:blip xmlns:r="http://schemas.openxmlformats.org/officeDocument/2006/relationships" r:embed="rId6"/>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价值观念是一种社会意识，体现着人们对自然与社会现象的是非判断和基本态度，每个社会都有占统治地位的价值观念体系。价值观念存在于人们内心，对于一个人成为什么样的人、怎样作为、以什么方式生活具有重要影响。“日用而不觉”意味着价值观念具有长期性、渐进性、习惯性，要经过较长时间的积淀渗透、潜移默化，形成人们的内心认同并自觉践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中华优秀传统文化中蕴含着许多独特价值观，对中国人的思想和行为具有深远影响。如天人合一的宇宙观、知行合一的实践观、为政以德的治理观、讲信修睦的道德观、革故鼎新的变革观、协和万邦的天下观等等，都渗透着中华民族独特的伦理观念和道德精神，植根在中国人内心，影响着中国人的思维方式和行为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中华优秀传统文化是中华民族的精神命脉。中华优秀传统文化中的许多思想与马克思主义相融相通。这为马克思主义在中国的传播与发展、为中国人民接受和选择马克思主义提供了重要思想文化基础。一百多年来，马克思主义在中国得到广泛传播，许多科学性真理性认识已深入中国人的思想观念。比如，世界是物质的、事物是普遍联系的，生产力决定生产关系、经济基础决定上层建筑，人民群众是历史的创造者等等，这些马克思主义基本原理已经被中国人民广为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我们党的历史，就是一部不断推进马克思主义中国化的历史，就是一部不断推进理论创新、进行理论创造的历史。”中国共产党人是马克思主义的忠诚信奉者、坚定实践者，既是中国先进文化的积极引领者和践行者，又是中华优秀传统文化的忠实传承者和弘扬者。在推进马克思主义中国化时代化进程中，马克思主义充分汲取中华优秀传统文化的特质和精华，从而更具有中国特色、中国风格、中国气派，中国人民的价值观念因融入马克思主义的真理力量而具有新的时代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巩固以马克思主义价值观为主导的共同价值观念</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2053" name=""/>
                    <pic:cNvPicPr>
                      <a:picLocks noChangeAspect="1"/>
                    </pic:cNvPicPr>
                  </pic:nvPicPr>
                  <pic:blipFill>
                    <a:blip xmlns:r="http://schemas.openxmlformats.org/officeDocument/2006/relationships" r:embed="rId6"/>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马克思主义思想精髓同中华优秀传统文化精华相贯通、同人民群众日用而不觉的共同价值观念相融通，促进了马克思主义在中国的传播。同时，马克思主义又是不断发展、与时俱进的，人们的价值观念也随着时代发展而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对一个民族、一个国家来说，最持久、最深层的力量是全社会共同认可的核心价值观。习近平总书记指出：“确立反映全国各族人民共同认同的价值观‘最大公约数’，使全体人民同心同德、团结奋进，关乎国家前途命运，关乎人民幸福安康。”核心价值观是一个国家和民族价值体系中本质的、具有决定性作用的部分，支撑和影响着这个国家及其人民的价值判断。社会主义核心价值观把涉及国家、社会、公民的价值要求融为一体，既体现社会主义本质要求，继承中华优秀传统文化，也吸收借鉴人类文明有益成果，是体现时代精神的价值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社会主义核心价值观同马克思主义价值观主张一脉相承，如民生福祉的改善、公平正义的实现、人的自由而全面的发展等等。同时，马克思主义理论与核心价值观都来自人民的实践，也都需要在人民的实践中发挥作用。把马克思主义思想精髓同人民群众日用而不觉的共同价值观念融通起来，就要努力把马克思主义思想精髓和社会主义核心价值观要求变成日常的行为准则，让马克思主义深刻影响人们的思想、言论、行动，成为指引人们行为的理念。这对于进一步巩固以马克思主义价值观为主导的共同价值观念，巩固马克思主义在意识形态领域的指导地位、巩固全党全国人民团结奋斗的共同思想基础都具有十分重要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十八大以来，以习近平同志为核心的党中央把坚持马克思主义在意识形态领域指导地位的制度确立为中国特色社会主义制度体系的一项根本制度，把坚持社会主义核心价值体系纳入新时代坚持和发展中国特色社会主义的基本方略，推动中华优秀传统文化创造性转化、创新性发展。我们要在全体人民特别是青少年中加强理想信念教育，深化社会主义和共产主义宣传教育，深化中国特色社会主义和中国梦宣传教育，弘扬以爱国主义为核心的民族精神和以改革创新为核心的时代精神，弘扬和践行社会主义核心价值观，让理想信念的明灯永远在人民心中闪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在潜移默化中实现融通</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13502" name=""/>
                    <pic:cNvPicPr>
                      <a:picLocks noChangeAspect="1"/>
                    </pic:cNvPicPr>
                  </pic:nvPicPr>
                  <pic:blipFill>
                    <a:blip xmlns:r="http://schemas.openxmlformats.org/officeDocument/2006/relationships" r:embed="rId6"/>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我们要特别重视挖掘中华五千年文明中的精华，把弘扬优秀传统文化同马克思主义立场观点方法结合起来，坚定不移走中国特色社会主义道路。”马克思主义普遍真理同一个国家的历史文化传统相结合、相适应，才能变成“具体的真理”；同马克思主义思想精髓相融通的价值观念也不再是抽象的观念，而是能够潜移默化地为人们的思想和行为提供正确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推动深入人心。</w:t>
      </w:r>
      <w:r>
        <w:rPr>
          <w:rStyle w:val="richmediacontentany"/>
          <w:rFonts w:ascii="Microsoft YaHei UI" w:eastAsia="Microsoft YaHei UI" w:hAnsi="Microsoft YaHei UI" w:cs="Microsoft YaHei UI"/>
          <w:color w:val="333333"/>
          <w:spacing w:val="8"/>
        </w:rPr>
        <w:t>对于任何一种价值观，都有一个从认知到认同的过程。马克思主义传入中国已有一百多年，中国人民对马克思主义已经有了广泛的认知和认同，但对马克思主义思想精髓真学真懂、真信真用，还需要久久为功。党的创新理论是时代的思想精华，是运用马克思主义解决实践问题产生的科学理论。要坚持用党的创新理论统一思想、凝聚共识。今天，就要坚持不懈用习近平新时代中国特色社会主义思想凝心铸魂，推动当代中国马克思主义、二十一世纪马克思主义深入人心、落地生根，更好统一全党全国各族人民的思想和行动，更好把科学理论转化为认识世界、改造世界的强大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促进知行合一。</w:t>
      </w:r>
      <w:r>
        <w:rPr>
          <w:rStyle w:val="richmediacontentany"/>
          <w:rFonts w:ascii="Microsoft YaHei UI" w:eastAsia="Microsoft YaHei UI" w:hAnsi="Microsoft YaHei UI" w:cs="Microsoft YaHei UI"/>
          <w:color w:val="333333"/>
          <w:spacing w:val="8"/>
        </w:rPr>
        <w:t>如何把马克思主义思想精髓融入人民群众日用而不觉的共同价值观念，实现从自发到自觉的转变，是一个重要课题。从党和国家层面看，要加强党的创新理论学习教育，建设马克思主义学习型政党，建设学习型社会、学习型大国，强调学以致用、用以促学。对于个人来说，要在勤学、修德、明辨、笃实上下功夫，加强道德修养、注重道德实践，善于明辨是非，善于决断选择，扎扎实实干事、踏踏实实做人，在知行合一上用功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（作者为华中师范大学教授）</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44&amp;idx=2&amp;sn=b6353e917e3c7acfb3c2d2b289f46a5e&amp;chksm=b6bd6e7581cae7632a2c2529579bfc1d3aa425a5778364665e00d66ef4bd0bb7b35540eda16f&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把马克思主义思想精髓同人民群众日用而不觉的共同价值观念融通起来</dc:title>
  <cp:revision>1</cp:revision>
</cp:coreProperties>
</file>