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以科学的态度对待科学、以真理的精神追求真理——形成与时俱进的理论成果（新知新觉）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钟小武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2023-04-12</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强调：“我们要以科学的态度对待科学、以真理的精神追求真理”。马克思主义是我们立党立国、兴党兴国的根本指导思想。同时，马克思主义不是一成不变的教条，而是随着时代、实践、科学发展而不断发展的开放的理论体系。把坚持马克思主义和发展马克思主义统一起来，结合新的实践不断作出新的理论创造，这是马克思主义永葆生机活力的奥妙所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马克思主义揭示了人类社会发展的一般规律，揭示了资本主义运行的特殊规律，为人类指明了从必然王国向自由王国飞跃的途径，为人民指明了实现自由和解放的道路，为我们认识世界、改造世界提供了强大思想武器。尽管时代在变化，社会在发展，但马克思主义依然是科学真理，并且蕴含着一种科学的态度、真理的精神。马克思、恩格斯说过，他们的理论不是教条，而是行动的指南；对一般原理的实际运用“随时随地都要以当时的历史条件为转移”。马克思主义之所以在其诞生</w:t>
      </w:r>
      <w:r>
        <w:rPr>
          <w:rStyle w:val="richmediacontentany"/>
          <w:rFonts w:ascii="Calibri" w:eastAsia="Calibri" w:hAnsi="Calibri" w:cs="Calibri"/>
          <w:color w:val="333333"/>
          <w:spacing w:val="8"/>
          <w:sz w:val="27"/>
          <w:szCs w:val="27"/>
        </w:rPr>
        <w:t>170</w:t>
      </w:r>
      <w:r>
        <w:rPr>
          <w:rStyle w:val="richmediacontentany"/>
          <w:rFonts w:ascii="宋体" w:eastAsia="宋体" w:hAnsi="宋体" w:cs="宋体"/>
          <w:color w:val="333333"/>
          <w:spacing w:val="8"/>
          <w:sz w:val="27"/>
          <w:szCs w:val="27"/>
        </w:rPr>
        <w:t>多年后依然占据着真理和道义的制高点，显示出强大的生命力和影响力，就在于马克思主义者始终以科学的态度对待科学、以真理的精神追求真理，结合各国具体实际、历史文化传统和时代要求，不断推进理论创新、进行理论创造。</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以科学的态度对待科学、以真理的精神追求真理，是中国共产党人对待科学真理的一贯立场和鲜明态度。推进马克思主义中国化时代化是一个追求真理、揭示真理、笃行真理的过程。</w:t>
      </w:r>
      <w:r>
        <w:rPr>
          <w:rStyle w:val="richmediacontentany"/>
          <w:rFonts w:ascii="Calibri" w:eastAsia="Calibri" w:hAnsi="Calibri" w:cs="Calibri"/>
          <w:color w:val="333333"/>
          <w:spacing w:val="8"/>
          <w:sz w:val="27"/>
          <w:szCs w:val="27"/>
        </w:rPr>
        <w:t>100</w:t>
      </w:r>
      <w:r>
        <w:rPr>
          <w:rStyle w:val="richmediacontentany"/>
          <w:rFonts w:ascii="宋体" w:eastAsia="宋体" w:hAnsi="宋体" w:cs="宋体"/>
          <w:color w:val="333333"/>
          <w:spacing w:val="8"/>
          <w:sz w:val="27"/>
          <w:szCs w:val="27"/>
        </w:rPr>
        <w:t>多年来，我们党牢牢把握真理、守住正道，把马克思主义基本原理同中国具体实际相结合、同中华优秀传统文化相结合，将其灵活地而不是刻板地、辩证地而不是教条地运用于实践，不断推进马克思主义中国化时代化，用发展着的马克思主义指导我国革命、建设、改革事业，取得举世瞩目的伟大成就。党的十八大以来，以习近平同志为核心的党中央坚持解放思想、实事求是、守正创新，既坚持马克思主义基本原理和科学社会主义基本原则，又与时俱进发展马克思主义，着眼生动鲜活的新实践新发展不断作出新的理论创新创造，赋予马克思主义鲜明的实践特色、民族特色、时代特色，创立了习近平新时代中国特色社会主义思想。这一重要思想站在真理和道义的制高点上，以全新的视野深化对共产党执政规律、社会主义建设规律、人类社会发展规律的认识，以原创性理论贡献标注了马克思主义发展的新高度，体现科学社会主义理论逻辑和中国社会发展历史逻辑的辩证统一，彰显守正创新的理论品格和鲜明特质，实现了马克思主义中国化时代化新的飞跃。</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实践没有止境，理论创新也没有止境。不断谱写马克思主义中国化时代化新篇章，是当代中国共产党人的庄严历史责任。习近平总书记强调：“对待马克思主义，不能采取教条主义的态度，也不能采取实用主义的态度。”我们要坚持用马克思主义观察时代、把握时代、引领时代，用鲜活丰富的当代中国实践来推动马克思主义发展，用宽广视野吸收人类创造的一切优秀文明成果，坚持在改革中守正出新、不断超越自己，在开放中博采众长、不断完善自己。</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今天，时代变化和我国发展的广度和深度都远远超出了马克思主义经典作家当时的想象。置身世界之变、时代之变、历史之变的中国共产党人，更有责任和能力揭示其中所蕴含的历史经验和发展规律，为应对人类共同面临的问题提供解决方案，为实现中华民族伟大复兴提供科学引领。这迫切要求我们以科学的态度对待科学、以真理的精神追求真理，以我们正在做的事情为中心，聆听时代声音，继续推进马克思主义基本原理同中国具体实际相结合、同中华优秀传统文化相结合，聚焦全面建设社会主义现代化国家面临的重大现实问题、全局性战略问题、人民群众关心关注的热点难点问题，紧密联系亿万群众的创造性实践，借鉴吸收人类创造的一切优秀文明成果，作出新概括、获得新认识，不断赋予马克思主义新的时代内涵，形成与时俱进的理论成果，更好地指导中国实践。</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（作者为全国红色基因传承研究中心办公室副主任）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91&amp;idx=3&amp;sn=fd1c3d13c6e63a2f8a117b6ec93993a2&amp;chksm=eca9e44ac5a9391a328b5f77e55f756a289827425dff63c1e8e62776569c2a25162889b86aa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以科学的态度对待科学、以真理的精神追求真理——形成与时俱进的理论成果（新知新觉）</dc:title>
  <cp:revision>1</cp:revision>
</cp:coreProperties>
</file>