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促进顶层设计与实践探索良性互动——推进中国式现代化需要处理好的若干重大关系①（思想纵横）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 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2023-04-26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EFEFE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EB6F1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EB6F1"/>
        <w:spacing w:before="0" w:after="0" w:line="408" w:lineRule="atLeast"/>
        <w:ind w:left="405" w:right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75" w:after="0" w:line="408" w:lineRule="atLeast"/>
        <w:ind w:left="630" w:right="630" w:firstLine="51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  <w:sz w:val="27"/>
          <w:szCs w:val="27"/>
        </w:rPr>
        <w:t>习近平总书记在学习贯彻党的二十大精神研讨班开班式上强调：</w:t>
      </w:r>
      <w:r>
        <w:rPr>
          <w:rStyle w:val="richmediacontentany"/>
          <w:rFonts w:ascii="宋体" w:eastAsia="宋体" w:hAnsi="宋体" w:cs="宋体"/>
          <w:color w:val="333333"/>
          <w:spacing w:val="30"/>
          <w:sz w:val="27"/>
          <w:szCs w:val="27"/>
        </w:rPr>
        <w:t>“推进中国式现代化是一个系统工程，需要统筹兼顾、系统谋划、整体推进，正确处理好顶层设计与实践探索、战略与策略、守正与创新、效率与公平、活力与秩序、自立自强与对外开放等一系列重大关系。”习近平总书记的重要论述，充分体现了马克思主义唯物辩证的思想方法，是我们党对推进中国式现代化认识的进一步深化。其中，摆在首位的就是处理好顶层设计与实践探索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408" w:lineRule="atLeast"/>
        <w:ind w:left="630" w:right="63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顶层设计这个概念来自系统工程学，后来被引申应用于政治学、管理学、社会学等领域。顶层设计具有系统性、整体性、协同性、前瞻性等特征，强调从全局角度对相关各方面、各层次、各要素等进行统筹规划，为推动事业发展提供总体性的指导方案，目的在于协调各项工作，有力保障发展方向、目标、进度等。实践探索则强调一切从实际出发，既不裹足不前，又不盲目冒进，在实践中摸索规律、获得真知、积累经验，寻求有效解决新矛盾新问题的方法路径。顶层设计更注重系统思维和整体战略，为实践探索提供科学指引；实践探索则更注重创新思维和基层实践，为顶层设计提供实践基础。在现实中，只有把顶层设计与实践探索有机结合起来，才能有效推动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408" w:lineRule="atLeast"/>
        <w:ind w:left="630" w:right="63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我们党在波澜壮阔的改革发展历程中，既注重顶层设计，又重视实践探索。将顶层设计与实践探索有机结合，既是一条重要经验，也是一种重要思维方法。中国特色社会主义进入新时代，以习近平同志为核心的党中央加强顶层设计、鼓励实践探索，在实现二者的有机结合、良性互动中推动诸多重大决策、重大改革落实落地、见行见效。例如，我们党科学谋划和推进脱贫工作，把扶贫开发工作纳入“五位一体”总体布局、“四个全面”战略布局，明确脱贫攻坚的目标任务，提出精准扶贫精准脱贫，建立中国特色脱贫攻坚制度体系，为全面打赢脱贫攻坚战提供了科学指引。同时，鼓励贫困地区在党和国家大政方针的指引下，注重实践探索，因村因户因人施策，对症下药、精准滴灌、靶向治疗，真正发挥拔穷根的作用。又如，从建设雄安新区到支持深圳建设中国特色社会主义先行示范区、浦东打造社会主义现代化建设引领区、浙江高质量发展建设共同富裕示范区等，我们党把制定长期政策目标和广泛的政策试验结合起来，通过试点先行、由点到面，既实现改革的“蹄疾步稳”，也将地方的创新精神融入中央的政策制定过程中，进一步提高了政策的创新力和适应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75" w:line="408" w:lineRule="atLeast"/>
        <w:ind w:left="630" w:right="63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中国国土面积广袤、人口规模巨大、地区发展不平衡，在这样超大规模的国家实现现代化，尤其需要整体层面的战略谋划和部署。同时也要看到，各地情况复杂、差异大，顶层设计在基层落地，离不开基于客观实际的实践探索。推进中国式现代化，要坚持顶层设计与实践探索相结合，不断推动党和国家事业向前发展。在进行顶层设计时，要根据国内外形势的变化，准确把握人民群众的共同愿望，深入探索经济社会发展规律，使制定的规划和政策体系体现时代性、把握规律性、富于创造性，做到远近结合、上下贯通、内容协调。同时，推进中国式现代化是一项探索性事业，还有许多未知领域，需要我们尊重人民首创精神，在实践中大胆探索，努力创造可复制、可推广的鲜活经验，促进顶层设计与实践探索良性互动、相得益彰。</w:t>
      </w:r>
    </w:p>
    <w:p>
      <w:pPr>
        <w:shd w:val="clear" w:color="auto" w:fill="FFFFFF"/>
        <w:spacing w:before="0" w:after="150" w:line="408" w:lineRule="atLeast"/>
        <w:ind w:left="25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44&amp;idx=2&amp;sn=5872a98a40abb3a1c92cdb917cbec22e&amp;chksm=3e00f2f4cda13cb72db064fb408e4a6bf898c29233e5580003b21775690c45947105b6a0704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促进顶层设计与实践探索良性互动——推进中国式现代化需要处理好的若干重大关系①（思想纵横）</dc:title>
  <cp:revision>1</cp:revision>
</cp:coreProperties>
</file>