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为高质量发展提供有力组织保障——努力把组织优势转化为发展优势（治理之道）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乔宇驰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2023-05-25</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在参加十四届全国人大一次会议江苏代表团审议时强调要“牢牢把握高质量发展这个首要任务”，明确提出“四个必须”重要要求，为新时代新征程推动高质量发展指明了前进方向、提供了重要遵循。组织部门要以组织路线服务保证政治路线的高度自觉，加强和改进新时代干部工作，努力把党的政治优势、组织优势转化为治理效能、发展优势，为高质量发展提供有力组织保障和干部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坚持不懈用党的创新理论凝心铸魂。</w:t>
      </w:r>
      <w:r>
        <w:rPr>
          <w:rStyle w:val="richmediacontentany"/>
          <w:rFonts w:ascii="宋体" w:eastAsia="宋体" w:hAnsi="宋体" w:cs="宋体"/>
          <w:color w:val="333333"/>
          <w:spacing w:val="8"/>
        </w:rPr>
        <w:t>习近平总书记强调：“学习贯彻新时代中国特色社会主义思想是新时代新征程开创事业发展新局面的根本要求。”坚强的领导核心和科学的理论指导是我们党创造历史伟业的根本所在。我们要扎实开展学习贯彻习近平新时代中国特色社会主义思想主题教育，坚持不懈用习近平新时代中国特色社会主义思想凝心铸魂，教育引导广大党员、干部、群众深刻领悟“两个确立”的决定性意义，增强“四个意识”、坚定“四个自信”、做到“两个维护”，更加主动围绕中心、服务大局，确保党中央决策部署落地见效；教育引导广大党员、干部深刻把握习近平新时代中国特色社会主义思想的世界观、方法论和贯穿其中的立场观点方法，不断提高马克思主义理论水平。紧紧围绕完成好习近平总书记交给内蒙古的五大任务和全方位建设“模范自治区”，发扬理论联系实际的马克思主义学风，大兴调查研究之风，教育引导广大党员、干部更好运用党的创新理论研究新情况、解决新问题，努力在推动高质量发展上取得扎实成效。</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　激励干部担当作为。</w:t>
      </w:r>
      <w:r>
        <w:rPr>
          <w:rStyle w:val="richmediacontentany"/>
          <w:rFonts w:ascii="宋体" w:eastAsia="宋体" w:hAnsi="宋体" w:cs="宋体"/>
          <w:color w:val="333333"/>
          <w:spacing w:val="8"/>
        </w:rPr>
        <w:t>党的干部是党和国家事业的中坚力量。习近平总书记指出：“没有广大党员、干部的积极性和执行力，再好的政策措施也会落空。”激励干部担当作为，组织部门首先要敢于担当、善于作为。要把选贤任能的导向树起来，坚持新时代好干部标准，凭能力用干部、以实绩论英雄，优先使用重用在推动高质量发展中有成绩有贡献的干部，健全崇尚实干、带动担当、加油鼓劲的正向激励体系，充分调动广大干部干事创业的积极性主动性创造性。赤峰市注重选派有培养潜力的干部到改革发展稳定第一线锻炼、艰苦复杂地方磨炼、关键吃劲岗位历练，增强干部推动高质量发展本领、服务群众本领、防范化解风险本领，加强干部斗争精神和斗争本领养成，增强防风险、攻难关、迎挑战、抗打压能力。驰而不息强化正确政绩观教育，优化推动高质量发展政绩考核，发挥先进典型示范引领作用，引导干部坚定自觉走好新时代党的群众路线，用心用情用力解决群众急难愁盼问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着力建强基层组织。</w:t>
      </w:r>
      <w:r>
        <w:rPr>
          <w:rStyle w:val="richmediacontentany"/>
          <w:rFonts w:ascii="宋体" w:eastAsia="宋体" w:hAnsi="宋体" w:cs="宋体"/>
          <w:color w:val="333333"/>
          <w:spacing w:val="8"/>
        </w:rPr>
        <w:t>习近平总书记强调：“要加强党的基层组织建设，把资源、服务、管理下沉基层、做实基层，把每个基层党组织建设成为坚强战斗堡垒。”基础不牢，地动山摇。党的基层组织是党的肌体的“神经末梢”，是贯彻落实党中央决策部署的“最后一公里”。必须坚持大抓基层鲜明导向，扎实做好抓基层、强基础、固根本工作，组织动员各领域基层党组织和党员在推动高质量发展的生动实践中奋勇争先。赤峰市以增强基层党组织政治功能和组织功能为主线，统筹坚强堡垒模范支部创建和软弱涣散支部整治，引导各领域党员争做推动高质量发展的引领者和实践者。以推深做实党建引领为重点，探索组织振兴赋能乡村全面振兴工作新机制，完善党建引领基层治理、党建引领民族团结进步新模式，加强新经济组织、新社会组织和新就业群体党的建设，汇聚起推动高质量发展的强大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（作者为中共内蒙古自治区赤峰市委常委、组织部部长）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94&amp;idx=3&amp;sn=ae5f4ef1d1a063ce9dec734b0a8dcdb0&amp;chksm=8da5eaf7ed8137a77ae342e022bfc3819ec9f57b3eaa9a5b1b07f5e12387b5236e3c019d3ce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为高质量发展提供有力组织保障——努力把组织优势转化为发展优势（治理之道）</dc:title>
  <cp:revision>1</cp:revision>
</cp:coreProperties>
</file>