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扑下身子 沉到一线（思想纵横）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钟 君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2023-06-07</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0" w:lineRule="atLeast"/>
        <w:ind w:left="405" w:right="405"/>
        <w:jc w:val="left"/>
        <w:rPr>
          <w:rStyle w:val="richmediacontentany"/>
          <w:rFonts w:ascii="Microsoft YaHei UI" w:eastAsia="Microsoft YaHei UI" w:hAnsi="Microsoft YaHei UI" w:cs="Microsoft YaHei UI"/>
          <w:color w:val="333333"/>
          <w:spacing w:val="8"/>
          <w:sz w:val="0"/>
          <w:szCs w:val="0"/>
        </w:rPr>
      </w:pPr>
      <w:r>
        <w:rPr>
          <w:rStyle w:val="richmediacontentany"/>
          <w:rFonts w:ascii="Microsoft YaHei UI" w:eastAsia="Microsoft YaHei UI" w:hAnsi="Microsoft YaHei UI" w:cs="Microsoft YaHei UI"/>
          <w:strike w:val="0"/>
          <w:color w:val="333333"/>
          <w:spacing w:val="8"/>
          <w:sz w:val="0"/>
          <w:szCs w:val="0"/>
          <w:u w:val="none"/>
        </w:rPr>
        <w:drawing>
          <wp:inline>
            <wp:extent cx="951328" cy="95185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81752"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shd w:val="clear" w:color="auto" w:fill="FFFFFF"/>
        <w:spacing w:before="0" w:after="0" w:line="0" w:lineRule="atLeast"/>
        <w:ind w:left="405" w:right="405"/>
        <w:jc w:val="right"/>
        <w:rPr>
          <w:rStyle w:val="richmediacontentany"/>
          <w:rFonts w:ascii="Microsoft YaHei UI" w:eastAsia="Microsoft YaHei UI" w:hAnsi="Microsoft YaHei UI" w:cs="Microsoft YaHei UI"/>
          <w:color w:val="333333"/>
          <w:spacing w:val="8"/>
          <w:sz w:val="0"/>
          <w:szCs w:val="0"/>
        </w:rPr>
      </w:pPr>
      <w:r>
        <w:rPr>
          <w:rStyle w:val="richmediacontentany"/>
          <w:rFonts w:ascii="Microsoft YaHei UI" w:eastAsia="Microsoft YaHei UI" w:hAnsi="Microsoft YaHei UI" w:cs="Microsoft YaHei UI"/>
          <w:strike w:val="0"/>
          <w:color w:val="333333"/>
          <w:spacing w:val="8"/>
          <w:sz w:val="0"/>
          <w:szCs w:val="0"/>
          <w:u w:val="none"/>
        </w:rPr>
        <w:drawing>
          <wp:inline>
            <wp:extent cx="951328" cy="95185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80758"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32" w:lineRule="atLeast"/>
        <w:ind w:left="795" w:right="795" w:firstLine="540"/>
        <w:jc w:val="both"/>
        <w:rPr>
          <w:rStyle w:val="richmediacontentany"/>
          <w:rFonts w:ascii="Microsoft YaHei UI" w:eastAsia="Microsoft YaHei UI" w:hAnsi="Microsoft YaHei UI" w:cs="Microsoft YaHei UI"/>
          <w:color w:val="644125"/>
          <w:spacing w:val="8"/>
          <w:sz w:val="27"/>
          <w:szCs w:val="27"/>
        </w:rPr>
      </w:pPr>
      <w:r>
        <w:rPr>
          <w:rStyle w:val="richmediacontentany"/>
          <w:rFonts w:ascii="Microsoft YaHei UI" w:eastAsia="Microsoft YaHei UI" w:hAnsi="Microsoft YaHei UI" w:cs="Microsoft YaHei UI"/>
          <w:color w:val="644125"/>
          <w:spacing w:val="8"/>
          <w:sz w:val="27"/>
          <w:szCs w:val="27"/>
        </w:rPr>
        <w:t>在全党大兴调查研究，是转变工作作风、密切联系群众、提高履职本领、强化责任担当的有效途径。怎样搞好调查研究？这就涉及调查研究的态度和方法问题。习近平总书记强调：“按照党中央关于在全党大兴调查研究的工作方案，组织广大党员、干部特别是各级领导干部扑下身子、沉到一线，深入农村、社区、企业、医院、学校、‘两新’组织等基层单位，把脉问诊、解剖麻雀，进行问题梳理、难题排查，运用党的创新理论研究新情况、解决新问题。”扑下身子、沉到一线，就要坚持党的群众路线，从群众中来、到群众中去，真正深入基层接地气、贴近群众解难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795" w:right="795" w:firstLine="540"/>
        <w:jc w:val="both"/>
        <w:rPr>
          <w:rStyle w:val="richmediacontentany"/>
          <w:rFonts w:ascii="Microsoft YaHei UI" w:eastAsia="Microsoft YaHei UI" w:hAnsi="Microsoft YaHei UI" w:cs="Microsoft YaHei UI"/>
          <w:color w:val="644125"/>
          <w:spacing w:val="8"/>
          <w:sz w:val="27"/>
          <w:szCs w:val="27"/>
        </w:rPr>
      </w:pPr>
      <w:r>
        <w:rPr>
          <w:rStyle w:val="richmediacontentany"/>
          <w:rFonts w:ascii="Microsoft YaHei UI" w:eastAsia="Microsoft YaHei UI" w:hAnsi="Microsoft YaHei UI" w:cs="Microsoft YaHei UI"/>
          <w:color w:val="644125"/>
          <w:spacing w:val="8"/>
          <w:sz w:val="27"/>
          <w:szCs w:val="27"/>
        </w:rPr>
        <w:t>到群众中去调查研究是我们党的优良传统。在大革命时期和土地革命时期，毛泽东同志用大量时间深入工人、农民、红军战士中进行调查，写出《湖南农民运动考察报告》《寻乌调查》《反对本本主义》等光辉著作。回顾我们党的历史，调查研究对新民主主义革命的胜利、社会主义革命和建设道路的探索、改革开放新的伟大革命的开启，都起到了至关重要的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795" w:right="795" w:firstLine="540"/>
        <w:jc w:val="both"/>
        <w:rPr>
          <w:rStyle w:val="richmediacontentany"/>
          <w:rFonts w:ascii="Microsoft YaHei UI" w:eastAsia="Microsoft YaHei UI" w:hAnsi="Microsoft YaHei UI" w:cs="Microsoft YaHei UI"/>
          <w:color w:val="644125"/>
          <w:spacing w:val="8"/>
          <w:sz w:val="27"/>
          <w:szCs w:val="27"/>
        </w:rPr>
      </w:pPr>
      <w:r>
        <w:rPr>
          <w:rStyle w:val="richmediacontentany"/>
          <w:rFonts w:ascii="Microsoft YaHei UI" w:eastAsia="Microsoft YaHei UI" w:hAnsi="Microsoft YaHei UI" w:cs="Microsoft YaHei UI"/>
          <w:color w:val="644125"/>
          <w:spacing w:val="8"/>
          <w:sz w:val="27"/>
          <w:szCs w:val="27"/>
        </w:rPr>
        <w:t>习近平总书记指出：“调查研究是谋事之基、成事之道，没有调查就没有发言权，没有调查就没有决策权。”党的十八大以来，正是在坚持问题导向、深入调查研究的基础上，以习近平同志为核心的党中央提出一系列治国理政新理念新思想新战略，以全新的视野深化了对共产党执政规律、社会主义建设规律、人类社会发展规律的认识，推动党和国家事业取得历史性成就、发生历史性变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795" w:right="795" w:firstLine="540"/>
        <w:jc w:val="both"/>
        <w:rPr>
          <w:rStyle w:val="richmediacontentany"/>
          <w:rFonts w:ascii="Microsoft YaHei UI" w:eastAsia="Microsoft YaHei UI" w:hAnsi="Microsoft YaHei UI" w:cs="Microsoft YaHei UI"/>
          <w:color w:val="644125"/>
          <w:spacing w:val="8"/>
          <w:sz w:val="27"/>
          <w:szCs w:val="27"/>
        </w:rPr>
      </w:pPr>
      <w:r>
        <w:rPr>
          <w:rStyle w:val="richmediacontentany"/>
          <w:rFonts w:ascii="Microsoft YaHei UI" w:eastAsia="Microsoft YaHei UI" w:hAnsi="Microsoft YaHei UI" w:cs="Microsoft YaHei UI"/>
          <w:color w:val="644125"/>
          <w:spacing w:val="8"/>
          <w:sz w:val="27"/>
          <w:szCs w:val="27"/>
        </w:rPr>
        <w:t>当前，改革发展稳定面临不少深层次矛盾躲不开、绕不过，各种风险挑战、困难问题比以往更加严峻复杂，迫切需要通过调查研究把握事物的本质和规律，找到破解难题的办法和路径。在全党大兴调查研究，是应对新时代新征程前进路上的风浪考验、推进中国式现代化的有力举措。扑下身子、沉到一线，要求领导干部在调查研究中要“身入”更要“心至”，面对新情况新问题新挑战，要起而行之，到一线去、到困难多的地方去、到群众需要的地方去，真正了解并认真解决发展所需、改革所急、基层所盼、民心所向的问题，从人民群众生动丰富的实践中汲取智慧和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795" w:right="795" w:firstLine="540"/>
        <w:jc w:val="both"/>
        <w:rPr>
          <w:rStyle w:val="richmediacontentany"/>
          <w:rFonts w:ascii="Microsoft YaHei UI" w:eastAsia="Microsoft YaHei UI" w:hAnsi="Microsoft YaHei UI" w:cs="Microsoft YaHei UI"/>
          <w:color w:val="644125"/>
          <w:spacing w:val="8"/>
          <w:sz w:val="27"/>
          <w:szCs w:val="27"/>
        </w:rPr>
      </w:pPr>
      <w:r>
        <w:rPr>
          <w:rStyle w:val="richmediacontentany"/>
          <w:rFonts w:ascii="Microsoft YaHei UI" w:eastAsia="Microsoft YaHei UI" w:hAnsi="Microsoft YaHei UI" w:cs="Microsoft YaHei UI"/>
          <w:color w:val="644125"/>
          <w:spacing w:val="8"/>
          <w:sz w:val="27"/>
          <w:szCs w:val="27"/>
        </w:rPr>
        <w:t>扑下身子、沉到一线，要坚持问题导向，以“问题导向”引领“调研方向”，带着问题来，奔着问题去。通过全面深入的调查研究，发现问题、找准问题，为解决问题寻找对策。要老老实实聚焦问题，特别是到情况复杂、矛盾突出的基层了解问题。发现问题、了解问题后，还要认真分析问题，下一番功夫捋清楚前因后果、现象本质，提出解决问题的办法。推动问题一项项解决，做到问题不解决不松劲、解决不彻底不放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32" w:lineRule="atLeast"/>
        <w:ind w:left="795" w:right="795" w:firstLine="540"/>
        <w:jc w:val="both"/>
        <w:rPr>
          <w:rStyle w:val="richmediacontentany"/>
          <w:rFonts w:ascii="Microsoft YaHei UI" w:eastAsia="Microsoft YaHei UI" w:hAnsi="Microsoft YaHei UI" w:cs="Microsoft YaHei UI"/>
          <w:color w:val="644125"/>
          <w:spacing w:val="8"/>
          <w:sz w:val="27"/>
          <w:szCs w:val="27"/>
        </w:rPr>
      </w:pPr>
      <w:r>
        <w:rPr>
          <w:rStyle w:val="richmediacontentany"/>
          <w:rFonts w:ascii="Microsoft YaHei UI" w:eastAsia="Microsoft YaHei UI" w:hAnsi="Microsoft YaHei UI" w:cs="Microsoft YaHei UI"/>
          <w:color w:val="644125"/>
          <w:spacing w:val="8"/>
          <w:sz w:val="27"/>
          <w:szCs w:val="27"/>
        </w:rPr>
        <w:t>扑下身子、沉到一线，要坚持党的群众路线。领导干部要放下架子、沉下心来，甘当人民群众小学生，真诚倾听群众呼声、真实反映群众愿望、真情关心群众疾苦。关注解决人民群众最关心最直接最现实的利益问题，特别是就业、教育、医疗、托育、养老、住房等群众急难愁盼的具体问题，把群众的意见反映上来，把群众创造的经验总结出来。在人民的创造性实践中获得正确认识，不断提出真正解决问题的新思路新办法，切实把调研成果转化为解决问题、改进工作的实际举措，转化为人民群众实实在在的获得感。</w:t>
      </w:r>
    </w:p>
    <w:p>
      <w:pPr>
        <w:shd w:val="clear" w:color="auto" w:fill="FFFFFF"/>
        <w:spacing w:before="0" w:after="150" w:line="0" w:lineRule="atLeast"/>
        <w:ind w:left="405" w:right="405"/>
        <w:jc w:val="left"/>
        <w:rPr>
          <w:rStyle w:val="richmediacontentany"/>
          <w:rFonts w:ascii="Microsoft YaHei UI" w:eastAsia="Microsoft YaHei UI" w:hAnsi="Microsoft YaHei UI" w:cs="Microsoft YaHei UI"/>
          <w:color w:val="333333"/>
          <w:spacing w:val="8"/>
          <w:sz w:val="0"/>
          <w:szCs w:val="0"/>
        </w:rPr>
      </w:pPr>
      <w:r>
        <w:rPr>
          <w:rStyle w:val="richmediacontentany"/>
          <w:rFonts w:ascii="Microsoft YaHei UI" w:eastAsia="Microsoft YaHei UI" w:hAnsi="Microsoft YaHei UI" w:cs="Microsoft YaHei UI"/>
          <w:strike w:val="0"/>
          <w:color w:val="333333"/>
          <w:spacing w:val="8"/>
          <w:sz w:val="0"/>
          <w:szCs w:val="0"/>
          <w:u w:val="none"/>
        </w:rPr>
        <w:drawing>
          <wp:inline>
            <wp:extent cx="951328" cy="9518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65521"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shd w:val="clear" w:color="auto" w:fill="FFFFFF"/>
        <w:spacing w:before="0" w:after="150" w:line="0" w:lineRule="atLeast"/>
        <w:ind w:left="405" w:right="405"/>
        <w:jc w:val="right"/>
        <w:rPr>
          <w:rStyle w:val="richmediacontentany"/>
          <w:rFonts w:ascii="Microsoft YaHei UI" w:eastAsia="Microsoft YaHei UI" w:hAnsi="Microsoft YaHei UI" w:cs="Microsoft YaHei UI"/>
          <w:color w:val="333333"/>
          <w:spacing w:val="8"/>
          <w:sz w:val="0"/>
          <w:szCs w:val="0"/>
        </w:rPr>
      </w:pPr>
      <w:r>
        <w:rPr>
          <w:rStyle w:val="richmediacontentany"/>
          <w:rFonts w:ascii="Microsoft YaHei UI" w:eastAsia="Microsoft YaHei UI" w:hAnsi="Microsoft YaHei UI" w:cs="Microsoft YaHei UI"/>
          <w:strike w:val="0"/>
          <w:color w:val="333333"/>
          <w:spacing w:val="8"/>
          <w:sz w:val="0"/>
          <w:szCs w:val="0"/>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23767"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90&amp;idx=2&amp;sn=29bb614c8f250527b20f0e1a2d1a97f5&amp;chksm=2d0cbb06690537070ac9cecf16787d1304b6b8a71edfc9fb46a64a56df22cfc543e1be81f3e4&amp;scene=27" TargetMode="External" /><Relationship Id="rId6" Type="http://schemas.openxmlformats.org/officeDocument/2006/relationships/image" Target="media/image1.emf"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扑下身子 沉到一线（思想纵横）</dc:title>
  <cp:revision>1</cp:revision>
</cp:coreProperties>
</file>