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J9⑨9-1152：里耶秦简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9-1152。</w:t>
      </w:r>
    </w:p>
    <w:p>
      <w:r>
        <w:t>释文：「丞建獄」。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689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5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68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9-1152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828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2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r>
        <w:drawing>
          <wp:inline xmlns:a="http://schemas.openxmlformats.org/drawingml/2006/main" xmlns:pic="http://schemas.openxmlformats.org/drawingml/2006/picture">
            <wp:extent cx="25706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0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建</w:t>
      </w:r>
    </w:p>
    <w:p>
      <w:r>
        <w:drawing>
          <wp:inline xmlns:a="http://schemas.openxmlformats.org/drawingml/2006/main" xmlns:pic="http://schemas.openxmlformats.org/drawingml/2006/picture">
            <wp:extent cx="38877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7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9-1152 逐字本义（共 3 字）。</w:t>
      </w:r>
    </w:p>
    <w:p>
      <w:pPr>
        <w:pStyle w:val="Heading1"/>
      </w:pPr>
      <w:r>
        <w:t>释文</w:t>
      </w:r>
    </w:p>
    <w:p>
      <w:r>
        <w:t>丞建獄　9-1152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9-1152，存字 3 个，释文「丞建獄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