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简号 J1⑧162：付少内、作庙等作徒簿</w:t>
      </w:r>
    </w:p>
    <w:p>
      <w:pPr>
        <w:pStyle w:val="Heading1"/>
      </w:pPr>
      <w:r>
        <w:t>来源出处</w:t>
      </w:r>
    </w:p>
    <w:p>
      <w:r>
        <w:t>里耶古城一号井第八层出土，原整理号 8-162。</w:t>
      </w:r>
    </w:p>
    <w:p>
      <w:r>
        <w:t>释文、注释：《里耶秦简牍校释》第一卷，第 99 页。</w:t>
      </w:r>
    </w:p>
    <w:p>
      <w:r>
        <w:t>图版、单字字形：秦簡字形庫（www.kaom.net）《里耶1》。</w:t>
      </w:r>
    </w:p>
    <w:p>
      <w:pPr>
        <w:pStyle w:val="Heading1"/>
      </w:pPr>
      <w:r>
        <w:t>图片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1505833" cy="468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-162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505833" cy="46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图1  里耶秦简 8-162 实物照片。出处：秦簡字形庫（www.kaom.net）《里耶1》图版。</w:t>
      </w:r>
    </w:p>
    <w:p>
      <w:r>
        <w:drawing>
          <wp:inline xmlns:a="http://schemas.openxmlformats.org/drawingml/2006/main" xmlns:pic="http://schemas.openxmlformats.org/drawingml/2006/picture">
            <wp:extent cx="257217" cy="612000"/>
            <wp:docPr id="67" name="Picture 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57217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□　</w:t>
      </w:r>
      <w:r>
        <w:t>《说文解字》未收此字。</w:t>
      </w:r>
    </w:p>
    <w:p>
      <w:r>
        <w:drawing>
          <wp:inline xmlns:a="http://schemas.openxmlformats.org/drawingml/2006/main" xmlns:pic="http://schemas.openxmlformats.org/drawingml/2006/picture">
            <wp:extent cx="370421" cy="612000"/>
            <wp:docPr id="68" name="Picture 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0421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寇　</w:t>
      </w:r>
      <w:r>
        <w:t>暴也。从攴从完。（《说文解字》卷三·攴部）</w:t>
      </w:r>
    </w:p>
    <w:p>
      <w:r>
        <w:drawing>
          <wp:inline xmlns:a="http://schemas.openxmlformats.org/drawingml/2006/main" xmlns:pic="http://schemas.openxmlformats.org/drawingml/2006/picture">
            <wp:extent cx="377400" cy="612000"/>
            <wp:docPr id="69" name="Picture 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774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□　</w:t>
      </w:r>
      <w:r>
        <w:t>《说文解字》未收此字。</w:t>
      </w:r>
    </w:p>
    <w:p>
      <w:r>
        <w:drawing>
          <wp:inline xmlns:a="http://schemas.openxmlformats.org/drawingml/2006/main" xmlns:pic="http://schemas.openxmlformats.org/drawingml/2006/picture">
            <wp:extent cx="324545" cy="612000"/>
            <wp:docPr id="70" name="Picture 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24545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□　</w:t>
      </w:r>
      <w:r>
        <w:t>《说文解字》未收此字。</w:t>
      </w:r>
    </w:p>
    <w:p>
      <w:r>
        <w:drawing>
          <wp:inline xmlns:a="http://schemas.openxmlformats.org/drawingml/2006/main" xmlns:pic="http://schemas.openxmlformats.org/drawingml/2006/picture">
            <wp:extent cx="638042" cy="612000"/>
            <wp:docPr id="71" name="Picture 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38042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人　</w:t>
      </w:r>
      <w:r>
        <w:t>天地之性最貴者也。此籒文。象臂脛之形。凡人之屬皆从人。（《说文解字》卷八·人部）</w:t>
      </w:r>
    </w:p>
    <w:p>
      <w:r>
        <w:drawing>
          <wp:inline xmlns:a="http://schemas.openxmlformats.org/drawingml/2006/main" xmlns:pic="http://schemas.openxmlformats.org/drawingml/2006/picture">
            <wp:extent cx="362368" cy="612000"/>
            <wp:docPr id="72" name="Picture 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62368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守　</w:t>
      </w:r>
      <w:r>
        <w:t>守官也。从宀从寸。寺府之事者。从寸。寸，法度也。（《说文解字》卷七·宀部）</w:t>
      </w:r>
    </w:p>
    <w:p>
      <w:r>
        <w:drawing>
          <wp:inline xmlns:a="http://schemas.openxmlformats.org/drawingml/2006/main" xmlns:pic="http://schemas.openxmlformats.org/drawingml/2006/picture">
            <wp:extent cx="517034" cy="612000"/>
            <wp:docPr id="73" name="Picture 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17034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□　</w:t>
      </w:r>
      <w:r>
        <w:t>《说文解字》未收此字。</w:t>
      </w:r>
    </w:p>
    <w:p>
      <w:r>
        <w:drawing>
          <wp:inline xmlns:a="http://schemas.openxmlformats.org/drawingml/2006/main" xmlns:pic="http://schemas.openxmlformats.org/drawingml/2006/picture">
            <wp:extent cx="491785" cy="612000"/>
            <wp:docPr id="74" name="Picture 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91785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作　</w:t>
      </w:r>
      <w:r>
        <w:t>起也。从人从乍。（《说文解字》卷八·人部）</w:t>
      </w:r>
    </w:p>
    <w:p>
      <w:r>
        <w:drawing>
          <wp:inline xmlns:a="http://schemas.openxmlformats.org/drawingml/2006/main" xmlns:pic="http://schemas.openxmlformats.org/drawingml/2006/picture">
            <wp:extent cx="426545" cy="612000"/>
            <wp:docPr id="75" name="Picture 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26545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園　</w:t>
      </w:r>
      <w:r>
        <w:t>所以樹果也。从囗袁聲。（《说文解字》卷六·囗部）</w:t>
      </w:r>
    </w:p>
    <w:p>
      <w:r>
        <w:drawing>
          <wp:inline xmlns:a="http://schemas.openxmlformats.org/drawingml/2006/main" xmlns:pic="http://schemas.openxmlformats.org/drawingml/2006/picture">
            <wp:extent cx="355111" cy="612000"/>
            <wp:docPr id="76" name="Picture 7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55111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畜　</w:t>
      </w:r>
      <w:r>
        <w:t>田畜也。《淮南子》曰：“玄田爲畜。”（《说文解字》卷十三·田部）</w:t>
      </w:r>
    </w:p>
    <w:p>
      <w:r>
        <w:drawing>
          <wp:inline xmlns:a="http://schemas.openxmlformats.org/drawingml/2006/main" xmlns:pic="http://schemas.openxmlformats.org/drawingml/2006/picture">
            <wp:extent cx="473433" cy="612000"/>
            <wp:docPr id="77" name="Picture 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73433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官　</w:t>
      </w:r>
      <w:r>
        <w:t>吏，事君也。从宀从𠂤。𠂤猶眾也。此與師同意。（《说文解字》卷十四·𠂤部）</w:t>
      </w:r>
    </w:p>
    <w:p>
      <w:r>
        <w:drawing>
          <wp:inline xmlns:a="http://schemas.openxmlformats.org/drawingml/2006/main" xmlns:pic="http://schemas.openxmlformats.org/drawingml/2006/picture">
            <wp:extent cx="539142" cy="612000"/>
            <wp:docPr id="78" name="Picture 7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39142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□　</w:t>
      </w:r>
      <w:r>
        <w:t>《说文解字》未收此字。</w:t>
      </w:r>
    </w:p>
    <w:p>
      <w:r>
        <w:drawing>
          <wp:inline xmlns:a="http://schemas.openxmlformats.org/drawingml/2006/main" xmlns:pic="http://schemas.openxmlformats.org/drawingml/2006/picture">
            <wp:extent cx="437142" cy="612000"/>
            <wp:docPr id="79" name="Picture 7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37142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□　</w:t>
      </w:r>
      <w:r>
        <w:t>《说文解字》未收此字。</w:t>
      </w:r>
    </w:p>
    <w:p>
      <w:r>
        <w:drawing>
          <wp:inline xmlns:a="http://schemas.openxmlformats.org/drawingml/2006/main" xmlns:pic="http://schemas.openxmlformats.org/drawingml/2006/picture">
            <wp:extent cx="534285" cy="612000"/>
            <wp:docPr id="80" name="Picture 8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34285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令　</w:t>
      </w:r>
      <w:r>
        <w:t>發號也。从亼、卪。（《说文解字》卷九·卩部）</w:t>
      </w:r>
    </w:p>
    <w:p>
      <w:r>
        <w:drawing>
          <wp:inline xmlns:a="http://schemas.openxmlformats.org/drawingml/2006/main" xmlns:pic="http://schemas.openxmlformats.org/drawingml/2006/picture">
            <wp:extent cx="309686" cy="612000"/>
            <wp:docPr id="81" name="Picture 8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09686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載　</w:t>
      </w:r>
      <w:r>
        <w:t>乘也。从車𢦔聲。（《说文解字》卷十四·車部）</w:t>
      </w:r>
    </w:p>
    <w:p>
      <w:r>
        <w:drawing>
          <wp:inline xmlns:a="http://schemas.openxmlformats.org/drawingml/2006/main" xmlns:pic="http://schemas.openxmlformats.org/drawingml/2006/picture">
            <wp:extent cx="378000" cy="612000"/>
            <wp:docPr id="82" name="Picture 8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780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粟　</w:t>
      </w:r>
      <w:r>
        <w:t>《说文解字》未收此字。</w:t>
      </w:r>
    </w:p>
    <w:p>
      <w:r>
        <w:drawing>
          <wp:inline xmlns:a="http://schemas.openxmlformats.org/drawingml/2006/main" xmlns:pic="http://schemas.openxmlformats.org/drawingml/2006/picture">
            <wp:extent cx="435200" cy="612000"/>
            <wp:docPr id="83" name="Picture 8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352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輸　</w:t>
      </w:r>
      <w:r>
        <w:t>委輸也。从車俞聲。（《说文解字》卷十四·車部）</w:t>
      </w:r>
    </w:p>
    <w:p>
      <w:r>
        <w:drawing>
          <wp:inline xmlns:a="http://schemas.openxmlformats.org/drawingml/2006/main" xmlns:pic="http://schemas.openxmlformats.org/drawingml/2006/picture">
            <wp:extent cx="504900" cy="612000"/>
            <wp:docPr id="84" name="Picture 8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049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二　</w:t>
      </w:r>
      <w:r>
        <w:t>地之數也。从偶一。凡二之屬皆从二。（《说文解字》卷十三·二部）</w:t>
      </w:r>
    </w:p>
    <w:p>
      <w:r>
        <w:drawing>
          <wp:inline xmlns:a="http://schemas.openxmlformats.org/drawingml/2006/main" xmlns:pic="http://schemas.openxmlformats.org/drawingml/2006/picture">
            <wp:extent cx="693600" cy="612000"/>
            <wp:docPr id="85" name="Picture 8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936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人　</w:t>
      </w:r>
      <w:r>
        <w:t>天地之性最貴者也。此籒文。象臂脛之形。凡人之屬皆从人。（《说文解字》卷八·人部）</w:t>
      </w:r>
    </w:p>
    <w:p>
      <w:r>
        <w:drawing>
          <wp:inline xmlns:a="http://schemas.openxmlformats.org/drawingml/2006/main" xmlns:pic="http://schemas.openxmlformats.org/drawingml/2006/picture">
            <wp:extent cx="480857" cy="612000"/>
            <wp:docPr id="86" name="Picture 8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80857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付　</w:t>
      </w:r>
      <w:r>
        <w:t>與也。从寸持物對人。（《说文解字》卷八·人部）</w:t>
      </w:r>
    </w:p>
    <w:p>
      <w:r>
        <w:drawing>
          <wp:inline xmlns:a="http://schemas.openxmlformats.org/drawingml/2006/main" xmlns:pic="http://schemas.openxmlformats.org/drawingml/2006/picture">
            <wp:extent cx="411709" cy="612000"/>
            <wp:docPr id="87" name="Picture 8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11709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少　</w:t>
      </w:r>
      <w:r>
        <w:t>不多也。从小丿聲。（《说文解字》卷二·小部）</w:t>
      </w:r>
    </w:p>
    <w:p>
      <w:r>
        <w:drawing>
          <wp:inline xmlns:a="http://schemas.openxmlformats.org/drawingml/2006/main" xmlns:pic="http://schemas.openxmlformats.org/drawingml/2006/picture">
            <wp:extent cx="428400" cy="612000"/>
            <wp:docPr id="88" name="Picture 8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284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内　</w:t>
      </w:r>
      <w:r>
        <w:t>入也。从口，自外而入也。（《说文解字》卷五·入部）</w:t>
      </w:r>
    </w:p>
    <w:p>
      <w:r>
        <w:drawing>
          <wp:inline xmlns:a="http://schemas.openxmlformats.org/drawingml/2006/main" xmlns:pic="http://schemas.openxmlformats.org/drawingml/2006/picture">
            <wp:extent cx="786857" cy="612000"/>
            <wp:docPr id="89" name="Picture 8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786857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一　</w:t>
      </w:r>
      <w:r>
        <w:t>惟初太始，道立於一，造分天地，化成萬物。凡一之屬皆从一。（《说文解字》卷一·一部）</w:t>
      </w:r>
    </w:p>
    <w:p>
      <w:r>
        <w:drawing>
          <wp:inline xmlns:a="http://schemas.openxmlformats.org/drawingml/2006/main" xmlns:pic="http://schemas.openxmlformats.org/drawingml/2006/picture">
            <wp:extent cx="714000" cy="612000"/>
            <wp:docPr id="90" name="Picture 9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7140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人　</w:t>
      </w:r>
      <w:r>
        <w:t>天地之性最貴者也。此籒文。象臂脛之形。凡人之屬皆从人。（《说文解字》卷八·人部）</w:t>
      </w:r>
    </w:p>
    <w:p>
      <w:r>
        <w:drawing>
          <wp:inline xmlns:a="http://schemas.openxmlformats.org/drawingml/2006/main" xmlns:pic="http://schemas.openxmlformats.org/drawingml/2006/picture">
            <wp:extent cx="414915" cy="612000"/>
            <wp:docPr id="91" name="Picture 9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14915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取　</w:t>
      </w:r>
      <w:r>
        <w:t>捕取也。从又从耳。《周禮》：“獲者取左耳。”《司馬法》曰：“載獻聝。”聝者，耳也。（《说文解字》卷三·又部）</w:t>
      </w:r>
    </w:p>
    <w:p>
      <w:r>
        <w:drawing>
          <wp:inline xmlns:a="http://schemas.openxmlformats.org/drawingml/2006/main" xmlns:pic="http://schemas.openxmlformats.org/drawingml/2006/picture">
            <wp:extent cx="383796" cy="612000"/>
            <wp:docPr id="92" name="Picture 9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83796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角　</w:t>
      </w:r>
      <w:r>
        <w:t>獸角也。象形，角與刀、魚相似。凡角之屬皆从角。（《说文解字》卷四·角部）</w:t>
      </w:r>
    </w:p>
    <w:p>
      <w:r>
        <w:drawing>
          <wp:inline xmlns:a="http://schemas.openxmlformats.org/drawingml/2006/main" xmlns:pic="http://schemas.openxmlformats.org/drawingml/2006/picture">
            <wp:extent cx="846000" cy="612000"/>
            <wp:docPr id="93" name="Picture 9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8460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六　</w:t>
      </w:r>
      <w:r>
        <w:t>《易》之數，陰變於六，正於八。从入从八。凡六之屬皆从六。（《说文解字》卷十四·六部）</w:t>
      </w:r>
    </w:p>
    <w:p>
      <w:r>
        <w:drawing>
          <wp:inline xmlns:a="http://schemas.openxmlformats.org/drawingml/2006/main" xmlns:pic="http://schemas.openxmlformats.org/drawingml/2006/picture">
            <wp:extent cx="740842" cy="612000"/>
            <wp:docPr id="94" name="Picture 9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740842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人　</w:t>
      </w:r>
      <w:r>
        <w:t>天地之性最貴者也。此籒文。象臂脛之形。凡人之屬皆从人。（《说文解字》卷八·人部）</w:t>
      </w:r>
    </w:p>
    <w:p>
      <w:r>
        <w:drawing>
          <wp:inline xmlns:a="http://schemas.openxmlformats.org/drawingml/2006/main" xmlns:pic="http://schemas.openxmlformats.org/drawingml/2006/picture">
            <wp:extent cx="484981" cy="612000"/>
            <wp:docPr id="95" name="Picture 9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84981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作　</w:t>
      </w:r>
      <w:r>
        <w:t>起也。从人从乍。（《说文解字》卷八·人部）</w:t>
      </w:r>
    </w:p>
    <w:p>
      <w:r>
        <w:drawing>
          <wp:inline xmlns:a="http://schemas.openxmlformats.org/drawingml/2006/main" xmlns:pic="http://schemas.openxmlformats.org/drawingml/2006/picture">
            <wp:extent cx="436050" cy="612000"/>
            <wp:docPr id="96" name="Picture 9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3605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廟　</w:t>
      </w:r>
      <w:r>
        <w:t>尊先祖皃也。从广朝聲。（《说文解字》卷九·广部）</w:t>
      </w:r>
    </w:p>
    <w:p>
      <w:r>
        <w:drawing>
          <wp:inline xmlns:a="http://schemas.openxmlformats.org/drawingml/2006/main" xmlns:pic="http://schemas.openxmlformats.org/drawingml/2006/picture">
            <wp:extent cx="558782" cy="612000"/>
            <wp:docPr id="97" name="Picture 9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58782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二　</w:t>
      </w:r>
      <w:r>
        <w:t>地之數也。从偶一。凡二之屬皆从二。（《说文解字》卷十三·二部）</w:t>
      </w:r>
    </w:p>
    <w:p>
      <w:r>
        <w:drawing>
          <wp:inline xmlns:a="http://schemas.openxmlformats.org/drawingml/2006/main" xmlns:pic="http://schemas.openxmlformats.org/drawingml/2006/picture">
            <wp:extent cx="756000" cy="612000"/>
            <wp:docPr id="98" name="Picture 9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7560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人　</w:t>
      </w:r>
      <w:r>
        <w:t>天地之性最貴者也。此籒文。象臂脛之形。凡人之屬皆从人。（《说文解字》卷八·人部）</w:t>
      </w:r>
    </w:p>
    <w:p>
      <w:r>
        <w:drawing>
          <wp:inline xmlns:a="http://schemas.openxmlformats.org/drawingml/2006/main" xmlns:pic="http://schemas.openxmlformats.org/drawingml/2006/picture">
            <wp:extent cx="417714" cy="612000"/>
            <wp:docPr id="99" name="Picture 9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17714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伐　</w:t>
      </w:r>
      <w:r>
        <w:t>擊也。从人持戈。一曰敗也。（《说文解字》卷八·人部）</w:t>
      </w:r>
    </w:p>
    <w:p>
      <w:r>
        <w:drawing>
          <wp:inline xmlns:a="http://schemas.openxmlformats.org/drawingml/2006/main" xmlns:pic="http://schemas.openxmlformats.org/drawingml/2006/picture">
            <wp:extent cx="627300" cy="612000"/>
            <wp:docPr id="100" name="Picture 10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6273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竹　</w:t>
      </w:r>
      <w:r>
        <w:t>冬生艸也。象形。下垂者，箁箬也。凡竹之屬皆从竹。（《说文解字》卷五·竹部）</w:t>
      </w:r>
    </w:p>
    <w:p>
      <w:r>
        <w:drawing>
          <wp:inline xmlns:a="http://schemas.openxmlformats.org/drawingml/2006/main" xmlns:pic="http://schemas.openxmlformats.org/drawingml/2006/picture">
            <wp:extent cx="836400" cy="612000"/>
            <wp:docPr id="101" name="Picture 10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8364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七　</w:t>
      </w:r>
      <w:r>
        <w:t>陽之正也。从一，微陰从中衺出也。凡七之屬皆从七。（《说文解字》卷十四·七部）</w:t>
      </w:r>
    </w:p>
    <w:p>
      <w:r>
        <w:drawing>
          <wp:inline xmlns:a="http://schemas.openxmlformats.org/drawingml/2006/main" xmlns:pic="http://schemas.openxmlformats.org/drawingml/2006/picture">
            <wp:extent cx="596700" cy="612000"/>
            <wp:docPr id="102" name="Picture 10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67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人　</w:t>
      </w:r>
      <w:r>
        <w:t>天地之性最貴者也。此籒文。象臂脛之形。凡人之屬皆从人。（《说文解字》卷八·人部）</w:t>
      </w:r>
    </w:p>
    <w:p>
      <w:r>
        <w:drawing>
          <wp:inline xmlns:a="http://schemas.openxmlformats.org/drawingml/2006/main" xmlns:pic="http://schemas.openxmlformats.org/drawingml/2006/picture">
            <wp:extent cx="566100" cy="612000"/>
            <wp:docPr id="103" name="Picture 10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661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二　</w:t>
      </w:r>
      <w:r>
        <w:t>地之數也。从偶一。凡二之屬皆从二。（《说文解字》卷十三·二部）</w:t>
      </w:r>
    </w:p>
    <w:p>
      <w:r>
        <w:drawing>
          <wp:inline xmlns:a="http://schemas.openxmlformats.org/drawingml/2006/main" xmlns:pic="http://schemas.openxmlformats.org/drawingml/2006/picture">
            <wp:extent cx="573750" cy="612000"/>
            <wp:docPr id="104" name="Picture 10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375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人　</w:t>
      </w:r>
      <w:r>
        <w:t>天地之性最貴者也。此籒文。象臂脛之形。凡人之屬皆从人。（《说文解字》卷八·人部）</w:t>
      </w:r>
    </w:p>
    <w:p>
      <w:r>
        <w:drawing>
          <wp:inline xmlns:a="http://schemas.openxmlformats.org/drawingml/2006/main" xmlns:pic="http://schemas.openxmlformats.org/drawingml/2006/picture">
            <wp:extent cx="493894" cy="612000"/>
            <wp:docPr id="105" name="Picture 10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493894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爲　</w:t>
      </w:r>
      <w:r>
        <w:t>母猴也。其爲禽好爪。爪，母猴象也。下腹爲母猴形。王育曰：“爪，象形也。”（《说文解字》卷三·爪部）</w:t>
      </w:r>
    </w:p>
    <w:p>
      <w:r>
        <w:drawing>
          <wp:inline xmlns:a="http://schemas.openxmlformats.org/drawingml/2006/main" xmlns:pic="http://schemas.openxmlformats.org/drawingml/2006/picture">
            <wp:extent cx="408000" cy="612000"/>
            <wp:docPr id="106" name="Picture 10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4080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庫　</w:t>
      </w:r>
      <w:r>
        <w:t>兵車藏也。从車在广下。（《说文解字》卷九·广部）</w:t>
      </w:r>
    </w:p>
    <w:p>
      <w:r>
        <w:drawing>
          <wp:inline xmlns:a="http://schemas.openxmlformats.org/drawingml/2006/main" xmlns:pic="http://schemas.openxmlformats.org/drawingml/2006/picture">
            <wp:extent cx="506076" cy="612000"/>
            <wp:docPr id="107" name="Picture 10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06076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取　</w:t>
      </w:r>
      <w:r>
        <w:t>捕取也。从又从耳。《周禮》：“獲者取左耳。”《司馬法》曰：“載獻聝。”聝者，耳也。（《说文解字》卷三·又部）</w:t>
      </w:r>
    </w:p>
    <w:p>
      <w:r>
        <w:drawing>
          <wp:inline xmlns:a="http://schemas.openxmlformats.org/drawingml/2006/main" xmlns:pic="http://schemas.openxmlformats.org/drawingml/2006/picture">
            <wp:extent cx="360757" cy="612000"/>
            <wp:docPr id="108" name="Picture 10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360757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灌　</w:t>
      </w:r>
      <w:r>
        <w:t>水。出廬江雩婁，北入淮。从水雚聲。（《说文解字》卷十一·水部）</w:t>
      </w:r>
    </w:p>
    <w:p>
      <w:r>
        <w:drawing>
          <wp:inline xmlns:a="http://schemas.openxmlformats.org/drawingml/2006/main" xmlns:pic="http://schemas.openxmlformats.org/drawingml/2006/picture">
            <wp:extent cx="684000" cy="612000"/>
            <wp:docPr id="109" name="Picture 10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6840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一　</w:t>
      </w:r>
      <w:r>
        <w:t>惟初太始，道立於一，造分天地，化成萬物。凡一之屬皆从一。（《说文解字》卷一·一部）</w:t>
      </w:r>
    </w:p>
    <w:p>
      <w:r>
        <w:drawing>
          <wp:inline xmlns:a="http://schemas.openxmlformats.org/drawingml/2006/main" xmlns:pic="http://schemas.openxmlformats.org/drawingml/2006/picture">
            <wp:extent cx="387600" cy="612000"/>
            <wp:docPr id="110" name="Picture 1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3876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取　</w:t>
      </w:r>
      <w:r>
        <w:t>捕取也。从又从耳。《周禮》：“獲者取左耳。”《司馬法》曰：“載獻聝。”聝者，耳也。（《说文解字》卷三·又部）</w:t>
      </w:r>
    </w:p>
    <w:p>
      <w:r>
        <w:drawing>
          <wp:inline xmlns:a="http://schemas.openxmlformats.org/drawingml/2006/main" xmlns:pic="http://schemas.openxmlformats.org/drawingml/2006/picture">
            <wp:extent cx="320232" cy="612000"/>
            <wp:docPr id="111" name="Picture 1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320232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□　</w:t>
      </w:r>
      <w:r>
        <w:t>《说文解字》未收此字。</w:t>
      </w:r>
    </w:p>
    <w:p>
      <w:r>
        <w:drawing>
          <wp:inline xmlns:a="http://schemas.openxmlformats.org/drawingml/2006/main" xmlns:pic="http://schemas.openxmlformats.org/drawingml/2006/picture">
            <wp:extent cx="803250" cy="612000"/>
            <wp:docPr id="112" name="Picture 1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80325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一　</w:t>
      </w:r>
      <w:r>
        <w:t>惟初太始，道立於一，造分天地，化成萬物。凡一之屬皆从一。（《说文解字》卷一·一部）</w:t>
      </w:r>
    </w:p>
    <w:p>
      <w:r>
        <w:drawing>
          <wp:inline xmlns:a="http://schemas.openxmlformats.org/drawingml/2006/main" xmlns:pic="http://schemas.openxmlformats.org/drawingml/2006/picture">
            <wp:extent cx="651913" cy="612000"/>
            <wp:docPr id="113" name="Picture 1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651913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□　</w:t>
      </w:r>
      <w:r>
        <w:t>《说文解字》未收此字。</w:t>
      </w:r>
    </w:p>
    <w:p>
      <w:r>
        <w:drawing>
          <wp:inline xmlns:a="http://schemas.openxmlformats.org/drawingml/2006/main" xmlns:pic="http://schemas.openxmlformats.org/drawingml/2006/picture">
            <wp:extent cx="347351" cy="612000"/>
            <wp:docPr id="114" name="Picture 1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347351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笥　</w:t>
      </w:r>
      <w:r>
        <w:t>飯及衣之器也。从竹司聲。（《说文解字》卷五·竹部）</w:t>
      </w:r>
    </w:p>
    <w:p>
      <w:r>
        <w:drawing>
          <wp:inline xmlns:a="http://schemas.openxmlformats.org/drawingml/2006/main" xmlns:pic="http://schemas.openxmlformats.org/drawingml/2006/picture">
            <wp:extent cx="734400" cy="612000"/>
            <wp:docPr id="115" name="Picture 1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7344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·　</w:t>
      </w:r>
      <w:r>
        <w:t>《说文解字》未收此字。</w:t>
      </w:r>
    </w:p>
    <w:p>
      <w:r>
        <w:drawing>
          <wp:inline xmlns:a="http://schemas.openxmlformats.org/drawingml/2006/main" xmlns:pic="http://schemas.openxmlformats.org/drawingml/2006/picture">
            <wp:extent cx="884000" cy="612000"/>
            <wp:docPr id="116" name="Picture 1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8840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小　</w:t>
      </w:r>
      <w:r>
        <w:t>物之微也。从八，丨見而分之。凡小之屬皆从小。（《说文解字》卷二·小部）</w:t>
      </w:r>
    </w:p>
    <w:p>
      <w:r>
        <w:drawing>
          <wp:inline xmlns:a="http://schemas.openxmlformats.org/drawingml/2006/main" xmlns:pic="http://schemas.openxmlformats.org/drawingml/2006/picture">
            <wp:extent cx="530400" cy="612000"/>
            <wp:docPr id="117" name="Picture 1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304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城　</w:t>
      </w:r>
      <w:r>
        <w:t>以盛民也。从土从成，成亦聲。（《说文解字》卷十三·土部）</w:t>
      </w:r>
    </w:p>
    <w:p>
      <w:r>
        <w:drawing>
          <wp:inline xmlns:a="http://schemas.openxmlformats.org/drawingml/2006/main" xmlns:pic="http://schemas.openxmlformats.org/drawingml/2006/picture">
            <wp:extent cx="517846" cy="612000"/>
            <wp:docPr id="118" name="Picture 1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17846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旦　</w:t>
      </w:r>
      <w:r>
        <w:t>明也。从日見一上。一，地也。凡旦之屬皆从旦。（《说文解字》卷七·旦部）</w:t>
      </w:r>
    </w:p>
    <w:p>
      <w:r>
        <w:drawing>
          <wp:inline xmlns:a="http://schemas.openxmlformats.org/drawingml/2006/main" xmlns:pic="http://schemas.openxmlformats.org/drawingml/2006/picture">
            <wp:extent cx="435200" cy="612000"/>
            <wp:docPr id="119" name="Picture 1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4352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十　</w:t>
      </w:r>
      <w:r>
        <w:t>數之具也。一爲東西，|爲南北，則四方中央備矣。凡十之屬皆从十。（《说文解字》卷三·十部）</w:t>
      </w:r>
    </w:p>
    <w:p>
      <w:r>
        <w:drawing>
          <wp:inline xmlns:a="http://schemas.openxmlformats.org/drawingml/2006/main" xmlns:pic="http://schemas.openxmlformats.org/drawingml/2006/picture">
            <wp:extent cx="505565" cy="612000"/>
            <wp:docPr id="120" name="Picture 1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05565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人　</w:t>
      </w:r>
      <w:r>
        <w:t>天地之性最貴者也。此籒文。象臂脛之形。凡人之屬皆从人。（《说文解字》卷八·人部）</w:t>
      </w:r>
    </w:p>
    <w:p>
      <w:r>
        <w:drawing>
          <wp:inline xmlns:a="http://schemas.openxmlformats.org/drawingml/2006/main" xmlns:pic="http://schemas.openxmlformats.org/drawingml/2006/picture">
            <wp:extent cx="466779" cy="612000"/>
            <wp:docPr id="121" name="Picture 1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466779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其　</w:t>
      </w:r>
      <w:r>
        <w:t>《说文解字》未收此字。</w:t>
      </w:r>
    </w:p>
    <w:p>
      <w:r>
        <w:drawing>
          <wp:inline xmlns:a="http://schemas.openxmlformats.org/drawingml/2006/main" xmlns:pic="http://schemas.openxmlformats.org/drawingml/2006/picture">
            <wp:extent cx="800307" cy="612000"/>
            <wp:docPr id="122" name="Picture 1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800307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八　</w:t>
      </w:r>
      <w:r>
        <w:t>別也。象分別相背之形。凡八之屬皆从八。（《说文解字》卷二·八部）</w:t>
      </w:r>
    </w:p>
    <w:p>
      <w:r>
        <w:drawing>
          <wp:inline xmlns:a="http://schemas.openxmlformats.org/drawingml/2006/main" xmlns:pic="http://schemas.openxmlformats.org/drawingml/2006/picture">
            <wp:extent cx="699428" cy="612000"/>
            <wp:docPr id="123" name="Picture 1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699428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人　</w:t>
      </w:r>
      <w:r>
        <w:t>天地之性最貴者也。此籒文。象臂脛之形。凡人之屬皆从人。（《说文解字》卷八·人部）</w:t>
      </w:r>
    </w:p>
    <w:p>
      <w:r>
        <w:drawing>
          <wp:inline xmlns:a="http://schemas.openxmlformats.org/drawingml/2006/main" xmlns:pic="http://schemas.openxmlformats.org/drawingml/2006/picture">
            <wp:extent cx="524571" cy="612000"/>
            <wp:docPr id="124" name="Picture 1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24571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付　</w:t>
      </w:r>
      <w:r>
        <w:t>與也。从寸持物對人。（《说文解字》卷八·人部）</w:t>
      </w:r>
    </w:p>
    <w:p>
      <w:r>
        <w:drawing>
          <wp:inline xmlns:a="http://schemas.openxmlformats.org/drawingml/2006/main" xmlns:pic="http://schemas.openxmlformats.org/drawingml/2006/picture">
            <wp:extent cx="548250" cy="612000"/>
            <wp:docPr id="125" name="Picture 1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4825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田　</w:t>
      </w:r>
      <w:r>
        <w:t>陳也。樹穀曰田。象四囗。十，阡陌之制也。凡田之屬皆从田。（《说文解字》卷十三·田部）</w:t>
      </w:r>
    </w:p>
    <w:p>
      <w:r>
        <w:drawing>
          <wp:inline xmlns:a="http://schemas.openxmlformats.org/drawingml/2006/main" xmlns:pic="http://schemas.openxmlformats.org/drawingml/2006/picture">
            <wp:extent cx="396507" cy="612000"/>
            <wp:docPr id="126" name="Picture 1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396507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官　</w:t>
      </w:r>
      <w:r>
        <w:t>吏，事君也。从宀从𠂤。𠂤猶眾也。此與師同意。（《说文解字》卷十四·𠂤部）</w:t>
      </w:r>
    </w:p>
    <w:p>
      <w:r>
        <w:drawing>
          <wp:inline xmlns:a="http://schemas.openxmlformats.org/drawingml/2006/main" xmlns:pic="http://schemas.openxmlformats.org/drawingml/2006/picture">
            <wp:extent cx="599510" cy="612000"/>
            <wp:docPr id="127" name="Picture 1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9951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三　</w:t>
      </w:r>
      <w:r>
        <w:t>天地人之道也。从三數。凡三之屬皆从三。（《说文解字》卷一·三部）</w:t>
      </w:r>
    </w:p>
    <w:p>
      <w:r>
        <w:drawing>
          <wp:inline xmlns:a="http://schemas.openxmlformats.org/drawingml/2006/main" xmlns:pic="http://schemas.openxmlformats.org/drawingml/2006/picture">
            <wp:extent cx="765000" cy="612000"/>
            <wp:docPr id="128" name="Picture 1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7650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人　</w:t>
      </w:r>
      <w:r>
        <w:t>天地之性最貴者也。此籒文。象臂脛之形。凡人之屬皆从人。（《说文解字》卷八·人部）</w:t>
      </w:r>
    </w:p>
    <w:p>
      <w:r>
        <w:drawing>
          <wp:inline xmlns:a="http://schemas.openxmlformats.org/drawingml/2006/main" xmlns:pic="http://schemas.openxmlformats.org/drawingml/2006/picture">
            <wp:extent cx="331500" cy="612000"/>
            <wp:docPr id="129" name="Picture 1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3315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載　</w:t>
      </w:r>
      <w:r>
        <w:t>乘也。从車𢦔聲。（《说文解字》卷十四·車部）</w:t>
      </w:r>
    </w:p>
    <w:p>
      <w:r>
        <w:drawing>
          <wp:inline xmlns:a="http://schemas.openxmlformats.org/drawingml/2006/main" xmlns:pic="http://schemas.openxmlformats.org/drawingml/2006/picture">
            <wp:extent cx="380432" cy="612000"/>
            <wp:docPr id="130" name="Picture 1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380432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粟　</w:t>
      </w:r>
      <w:r>
        <w:t>《说文解字》未收此字。</w:t>
      </w:r>
    </w:p>
    <w:p>
      <w:r>
        <w:drawing>
          <wp:inline xmlns:a="http://schemas.openxmlformats.org/drawingml/2006/main" xmlns:pic="http://schemas.openxmlformats.org/drawingml/2006/picture">
            <wp:extent cx="486818" cy="612000"/>
            <wp:docPr id="131" name="Picture 1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486818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輸　</w:t>
      </w:r>
      <w:r>
        <w:t>委輸也。从車俞聲。（《说文解字》卷十四·車部）</w:t>
      </w:r>
    </w:p>
    <w:p>
      <w:pPr>
        <w:pStyle w:val="Caption"/>
      </w:pPr>
      <w:r>
        <w:t>图2  8-162 逐字字形与本义（共 65 字，按原简文字序）。字形出处：秦簡字形庫（www.kaom.net）《里耶1》；本义出处：《说文解字》大徐本。</w:t>
      </w:r>
    </w:p>
    <w:p>
      <w:pPr>
        <w:pStyle w:val="Heading1"/>
      </w:pPr>
      <w:r>
        <w:t>释文</w:t>
      </w:r>
    </w:p>
    <w:p>
      <w:r>
        <w:t>〼□</w:t>
      </w:r>
      <w:r>
        <w:rPr>
          <w:vertAlign w:val="superscript"/>
          <w:sz w:val="18"/>
          <w:szCs w:val="18"/>
        </w:rPr>
        <w:t xml:space="preserve">［1］</w:t>
      </w:r>
      <w:r>
        <w:t>。AⅠ</w:t>
      </w:r>
    </w:p>
    <w:p>
      <w:r>
        <w:t>〼寇。AⅡ</w:t>
      </w:r>
    </w:p>
    <w:p>
      <w:r>
        <w:t>〼□。AⅢ</w:t>
      </w:r>
    </w:p>
    <w:p>
      <w:r>
        <w:t>〼□。AⅣ</w:t>
      </w:r>
    </w:p>
    <w:p>
      <w:r>
        <w:t>〼人守□。AⅤ</w:t>
      </w:r>
    </w:p>
    <w:p>
      <w:r>
        <w:t>〼作园</w:t>
      </w:r>
      <w:r>
        <w:rPr>
          <w:vertAlign w:val="superscript"/>
          <w:sz w:val="18"/>
          <w:szCs w:val="18"/>
        </w:rPr>
        <w:t xml:space="preserve">［2］</w:t>
      </w:r>
      <w:r>
        <w:t>。AⅥ</w:t>
      </w:r>
    </w:p>
    <w:p>
      <w:r>
        <w:t>〼畜官。AⅦ</w:t>
      </w:r>
    </w:p>
    <w:p>
      <w:r>
        <w:t>〼囗□令。AⅧ</w:t>
      </w:r>
    </w:p>
    <w:p>
      <w:r>
        <w:t>〼囗载粟输。AⅨ</w:t>
      </w:r>
    </w:p>
    <w:p>
      <w:r>
        <w:t>二人付少内。BⅠ</w:t>
      </w:r>
    </w:p>
    <w:p>
      <w:r>
        <w:t>一人取角</w:t>
      </w:r>
      <w:r>
        <w:rPr>
          <w:vertAlign w:val="superscript"/>
          <w:sz w:val="18"/>
          <w:szCs w:val="18"/>
        </w:rPr>
        <w:t xml:space="preserve">［3］</w:t>
      </w:r>
      <w:r>
        <w:t>。BⅡ</w:t>
      </w:r>
    </w:p>
    <w:p>
      <w:r>
        <w:t>六人作庙。BⅢ</w:t>
      </w:r>
    </w:p>
    <w:p>
      <w:r>
        <w:t>二人伐竹。BⅣ</w:t>
      </w:r>
    </w:p>
    <w:p>
      <w:r>
        <w:t>七人□□。BⅤ</w:t>
      </w:r>
    </w:p>
    <w:p>
      <w:r>
        <w:t>二人为库取灌</w:t>
      </w:r>
      <w:r>
        <w:rPr>
          <w:vertAlign w:val="superscript"/>
          <w:sz w:val="18"/>
          <w:szCs w:val="18"/>
        </w:rPr>
        <w:t xml:space="preserve">［4］</w:t>
      </w:r>
      <w:r>
        <w:t>。BⅥ</w:t>
      </w:r>
    </w:p>
    <w:p>
      <w:r>
        <w:t>一□取□。BⅦ</w:t>
      </w:r>
    </w:p>
    <w:p>
      <w:r>
        <w:t>一人□笥。BⅧ</w:t>
      </w:r>
    </w:p>
    <w:p>
      <w:r>
        <w:t>·小城旦十人</w:t>
      </w:r>
      <w:r>
        <w:rPr>
          <w:vertAlign w:val="superscript"/>
          <w:sz w:val="18"/>
          <w:szCs w:val="18"/>
        </w:rPr>
        <w:t xml:space="preserve">［5］</w:t>
      </w:r>
      <w:r>
        <w:t>。CⅠ</w:t>
      </w:r>
    </w:p>
    <w:p>
      <w:r>
        <w:t>其八人付田官。CⅡ</w:t>
      </w:r>
    </w:p>
    <w:p>
      <w:r>
        <w:t>二人载粟输</w:t>
      </w:r>
      <w:r>
        <w:rPr>
          <w:vertAlign w:val="superscript"/>
          <w:sz w:val="18"/>
          <w:szCs w:val="18"/>
        </w:rPr>
        <w:t xml:space="preserve">［6］</w:t>
      </w:r>
      <w:r>
        <w:t>。CⅢ8-162</w:t>
      </w:r>
    </w:p>
    <w:p>
      <w:pPr>
        <w:pStyle w:val="Heading1"/>
      </w:pPr>
      <w:r>
        <w:t>文字</w:t>
      </w:r>
    </w:p>
    <w:p>
      <w:r>
        <w:t>以下照录《里耶秦简牍校释》第一卷注文。</w:t>
      </w:r>
    </w:p>
    <w:p>
      <w:r>
        <w:t>[1] 最后一字似是“官”。</w:t>
      </w:r>
    </w:p>
    <w:p>
      <w:r>
        <w:t>[2] 园，原释文未释。作园，见于8-145。</w:t>
      </w:r>
    </w:p>
    <w:p>
      <w:r>
        <w:t>[3]《周礼·考工记·弓人》：“弓人为弓，取六材必以其时”，郑玄注：“取干以冬，取角以秋，丝漆以夏，筋、胶未闻。”可参看。</w:t>
      </w:r>
    </w:p>
    <w:p>
      <w:r>
        <w:t>[4] 取，原释文未释。</w:t>
      </w:r>
    </w:p>
    <w:p>
      <w:r>
        <w:t>[5] 小，原释文未释。</w:t>
      </w:r>
    </w:p>
    <w:p>
      <w:r>
        <w:t>[6] 二，原释文作“三”。</w:t>
      </w:r>
    </w:p>
    <w:p>
      <w:pPr>
        <w:pStyle w:val="Heading1"/>
      </w:pPr>
      <w:r>
        <w:t>书法</w:t>
      </w:r>
    </w:p>
    <w:p>
      <w:r>
        <w:t>简面字迹多处磨损，仅中段数字可辨，字形窄小（据图1）。</w:t>
      </w:r>
    </w:p>
    <w:p>
      <w:pPr>
        <w:pStyle w:val="Heading1"/>
      </w:pPr>
      <w:r>
        <w:t>简牍形制</w:t>
      </w:r>
    </w:p>
    <w:p>
      <w:r>
        <w:t>简身较宽，上下两端基本平齐，简面有纵向木纹（据图1）。</w:t>
      </w:r>
    </w:p>
    <w:p>
      <w:pPr>
        <w:pStyle w:val="Heading1"/>
      </w:pPr>
      <w:r>
        <w:t>书写方式</w:t>
      </w:r>
    </w:p>
    <w:p>
      <w:r>
        <w:t>单行竖写，记事以『·』标起（据释文）。</w:t>
      </w:r>
    </w:p>
    <w:p>
      <w:pPr>
        <w:pStyle w:val="Heading1"/>
      </w:pPr>
      <w:r>
        <w:t>美育价值</w:t>
      </w:r>
    </w:p>
    <w:p>
      <w:r>
        <w:t>简上记『二人付少内』『六人作庙』『二人伐竹』，同一批徒隶的差事分条列在一起（据释文）。</w:t>
      </w:r>
    </w:p>
    <w:sectPr w:rsidR="00FC693F" w:rsidRPr="0006063C" w:rsidSect="00034616">
      <w:footerReference w:type="default" r:id="rId9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color w:val="000000"/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  <w:ind w:firstLine="480" w:firstLineChars="200"/>
      <w:jc w:val="both"/>
    </w:pPr>
    <w:rPr>
      <w:rFonts w:ascii="Times New Roman" w:hAnsi="Times New Roman" w:eastAsia="宋体"/>
      <w:b w:val="0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jc w:val="left"/>
      <w:outlineLvl w:val="0"/>
    </w:pPr>
    <w:rPr>
      <w:rFonts w:ascii="Times New Roman" w:hAnsi="Times New Roman" w:eastAsia="黑体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60" w:line="240" w:lineRule="auto" w:before="0"/>
      <w:contextualSpacing/>
      <w:jc w:val="center"/>
    </w:pPr>
    <w:rPr>
      <w:rFonts w:ascii="Times New Roman" w:hAnsi="Times New Roman" w:eastAsia="黑体"/>
      <w:b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Times New Roman" w:hAnsi="Times New Roman" w:eastAsia="宋体"/>
      <w:b w:val="0"/>
      <w:bCs/>
      <w:color w:val="000000"/>
      <w:sz w:val="2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jp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png"/><Relationship Id="rId21" Type="http://schemas.openxmlformats.org/officeDocument/2006/relationships/image" Target="media/image12.png"/><Relationship Id="rId22" Type="http://schemas.openxmlformats.org/officeDocument/2006/relationships/image" Target="media/image13.png"/><Relationship Id="rId23" Type="http://schemas.openxmlformats.org/officeDocument/2006/relationships/image" Target="media/image14.png"/><Relationship Id="rId24" Type="http://schemas.openxmlformats.org/officeDocument/2006/relationships/image" Target="media/image15.png"/><Relationship Id="rId25" Type="http://schemas.openxmlformats.org/officeDocument/2006/relationships/image" Target="media/image16.png"/><Relationship Id="rId26" Type="http://schemas.openxmlformats.org/officeDocument/2006/relationships/image" Target="media/image17.png"/><Relationship Id="rId27" Type="http://schemas.openxmlformats.org/officeDocument/2006/relationships/image" Target="media/image18.png"/><Relationship Id="rId28" Type="http://schemas.openxmlformats.org/officeDocument/2006/relationships/image" Target="media/image19.png"/><Relationship Id="rId29" Type="http://schemas.openxmlformats.org/officeDocument/2006/relationships/image" Target="media/image20.png"/><Relationship Id="rId30" Type="http://schemas.openxmlformats.org/officeDocument/2006/relationships/image" Target="media/image21.png"/><Relationship Id="rId31" Type="http://schemas.openxmlformats.org/officeDocument/2006/relationships/image" Target="media/image22.png"/><Relationship Id="rId32" Type="http://schemas.openxmlformats.org/officeDocument/2006/relationships/image" Target="media/image23.png"/><Relationship Id="rId33" Type="http://schemas.openxmlformats.org/officeDocument/2006/relationships/image" Target="media/image24.png"/><Relationship Id="rId34" Type="http://schemas.openxmlformats.org/officeDocument/2006/relationships/image" Target="media/image25.png"/><Relationship Id="rId35" Type="http://schemas.openxmlformats.org/officeDocument/2006/relationships/image" Target="media/image26.png"/><Relationship Id="rId36" Type="http://schemas.openxmlformats.org/officeDocument/2006/relationships/image" Target="media/image27.png"/><Relationship Id="rId37" Type="http://schemas.openxmlformats.org/officeDocument/2006/relationships/image" Target="media/image28.png"/><Relationship Id="rId38" Type="http://schemas.openxmlformats.org/officeDocument/2006/relationships/image" Target="media/image29.png"/><Relationship Id="rId39" Type="http://schemas.openxmlformats.org/officeDocument/2006/relationships/image" Target="media/image30.png"/><Relationship Id="rId40" Type="http://schemas.openxmlformats.org/officeDocument/2006/relationships/image" Target="media/image31.png"/><Relationship Id="rId41" Type="http://schemas.openxmlformats.org/officeDocument/2006/relationships/image" Target="media/image32.png"/><Relationship Id="rId42" Type="http://schemas.openxmlformats.org/officeDocument/2006/relationships/image" Target="media/image33.png"/><Relationship Id="rId43" Type="http://schemas.openxmlformats.org/officeDocument/2006/relationships/image" Target="media/image34.png"/><Relationship Id="rId44" Type="http://schemas.openxmlformats.org/officeDocument/2006/relationships/image" Target="media/image35.png"/><Relationship Id="rId45" Type="http://schemas.openxmlformats.org/officeDocument/2006/relationships/image" Target="media/image36.png"/><Relationship Id="rId46" Type="http://schemas.openxmlformats.org/officeDocument/2006/relationships/image" Target="media/image37.png"/><Relationship Id="rId47" Type="http://schemas.openxmlformats.org/officeDocument/2006/relationships/image" Target="media/image38.png"/><Relationship Id="rId48" Type="http://schemas.openxmlformats.org/officeDocument/2006/relationships/image" Target="media/image39.png"/><Relationship Id="rId49" Type="http://schemas.openxmlformats.org/officeDocument/2006/relationships/image" Target="media/image40.png"/><Relationship Id="rId50" Type="http://schemas.openxmlformats.org/officeDocument/2006/relationships/image" Target="media/image41.png"/><Relationship Id="rId51" Type="http://schemas.openxmlformats.org/officeDocument/2006/relationships/image" Target="media/image42.png"/><Relationship Id="rId52" Type="http://schemas.openxmlformats.org/officeDocument/2006/relationships/image" Target="media/image43.png"/><Relationship Id="rId53" Type="http://schemas.openxmlformats.org/officeDocument/2006/relationships/image" Target="media/image44.png"/><Relationship Id="rId54" Type="http://schemas.openxmlformats.org/officeDocument/2006/relationships/image" Target="media/image45.png"/><Relationship Id="rId55" Type="http://schemas.openxmlformats.org/officeDocument/2006/relationships/image" Target="media/image46.png"/><Relationship Id="rId56" Type="http://schemas.openxmlformats.org/officeDocument/2006/relationships/image" Target="media/image47.png"/><Relationship Id="rId57" Type="http://schemas.openxmlformats.org/officeDocument/2006/relationships/image" Target="media/image48.png"/><Relationship Id="rId58" Type="http://schemas.openxmlformats.org/officeDocument/2006/relationships/image" Target="media/image49.png"/><Relationship Id="rId59" Type="http://schemas.openxmlformats.org/officeDocument/2006/relationships/image" Target="media/image50.png"/><Relationship Id="rId60" Type="http://schemas.openxmlformats.org/officeDocument/2006/relationships/image" Target="media/image51.png"/><Relationship Id="rId61" Type="http://schemas.openxmlformats.org/officeDocument/2006/relationships/image" Target="media/image52.png"/><Relationship Id="rId62" Type="http://schemas.openxmlformats.org/officeDocument/2006/relationships/image" Target="media/image53.png"/><Relationship Id="rId63" Type="http://schemas.openxmlformats.org/officeDocument/2006/relationships/image" Target="media/image54.png"/><Relationship Id="rId64" Type="http://schemas.openxmlformats.org/officeDocument/2006/relationships/image" Target="media/image55.png"/><Relationship Id="rId65" Type="http://schemas.openxmlformats.org/officeDocument/2006/relationships/image" Target="media/image56.png"/><Relationship Id="rId66" Type="http://schemas.openxmlformats.org/officeDocument/2006/relationships/image" Target="media/image57.png"/><Relationship Id="rId67" Type="http://schemas.openxmlformats.org/officeDocument/2006/relationships/image" Target="media/image58.png"/><Relationship Id="rId68" Type="http://schemas.openxmlformats.org/officeDocument/2006/relationships/image" Target="media/image59.png"/><Relationship Id="rId69" Type="http://schemas.openxmlformats.org/officeDocument/2006/relationships/image" Target="media/image60.png"/><Relationship Id="rId70" Type="http://schemas.openxmlformats.org/officeDocument/2006/relationships/image" Target="media/image61.png"/><Relationship Id="rId71" Type="http://schemas.openxmlformats.org/officeDocument/2006/relationships/image" Target="media/image62.png"/><Relationship Id="rId72" Type="http://schemas.openxmlformats.org/officeDocument/2006/relationships/image" Target="media/image63.png"/><Relationship Id="rId73" Type="http://schemas.openxmlformats.org/officeDocument/2006/relationships/image" Target="media/image64.png"/><Relationship Id="rId74" Type="http://schemas.openxmlformats.org/officeDocument/2006/relationships/image" Target="media/image65.png"/><Relationship Id="rId75" Type="http://schemas.openxmlformats.org/officeDocument/2006/relationships/image" Target="media/image6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