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J1⑧197：迁陵守丞巸报居吏不足</w:t>
      </w:r>
    </w:p>
    <w:p>
      <w:pPr>
        <w:pStyle w:val="Heading1"/>
      </w:pPr>
      <w:r>
        <w:t>来源出处</w:t>
      </w:r>
    </w:p>
    <w:p>
      <w:r>
        <w:t>里耶古城一号井第八层出土，原整理号 8-197。</w:t>
      </w:r>
    </w:p>
    <w:p>
      <w:r>
        <w:t>释文、注释：《里耶秦简牍校释》第一卷，第 109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091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7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091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8-197正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994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7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994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8-197背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82486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4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59345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260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6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539142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46188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76855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8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枳　</w:t>
      </w:r>
      <w:r>
        <w:t>木。似橘。从木只聲。（《说文解字》卷六·木部）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412744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嚋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812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11517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左　</w:t>
      </w:r>
      <w:r>
        <w:t>手相左助也。从𠂇、工。凡左之屬皆从左。（《说文解字》卷五·左部）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pPr>
        <w:pStyle w:val="Caption"/>
      </w:pPr>
      <w:r>
        <w:t>图3  8-197 逐字字形与本义（共 12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丗四年正月丁卯朔辛未</w:t>
      </w:r>
      <w:r>
        <w:rPr>
          <w:vertAlign w:val="superscript"/>
          <w:sz w:val="18"/>
          <w:szCs w:val="18"/>
        </w:rPr>
        <w:t xml:space="preserve">［1］</w:t>
      </w:r>
      <w:r>
        <w:t>，迁陵守丞巸敢言之</w:t>
      </w:r>
      <w:r>
        <w:rPr>
          <w:vertAlign w:val="superscript"/>
          <w:sz w:val="18"/>
          <w:szCs w:val="18"/>
        </w:rPr>
        <w:t xml:space="preserve">［2］</w:t>
      </w:r>
      <w:r>
        <w:t>：迁陵黔首〼Ⅰ</w:t>
      </w:r>
    </w:p>
    <w:p>
      <w:r>
        <w:t>佐均史佐日有泰（大）抵已备归</w:t>
      </w:r>
      <w:r>
        <w:rPr>
          <w:vertAlign w:val="superscript"/>
          <w:sz w:val="18"/>
          <w:szCs w:val="18"/>
        </w:rPr>
        <w:t xml:space="preserve">［3］</w:t>
      </w:r>
      <w:r>
        <w:t>，居吏柀䌛（徭）使及</w:t>
      </w:r>
      <w:r>
        <w:rPr>
          <w:vertAlign w:val="superscript"/>
          <w:sz w:val="18"/>
          <w:szCs w:val="18"/>
        </w:rPr>
        <w:t xml:space="preserve">［4］</w:t>
      </w:r>
      <w:r>
        <w:t>〼Ⅱ</w:t>
      </w:r>
    </w:p>
    <w:p>
      <w:r>
        <w:t>前后书，至今未得其代</w:t>
      </w:r>
      <w:r>
        <w:rPr>
          <w:vertAlign w:val="superscript"/>
          <w:sz w:val="18"/>
          <w:szCs w:val="18"/>
        </w:rPr>
        <w:t xml:space="preserve">［5］</w:t>
      </w:r>
      <w:r>
        <w:t>，居吏少，不足以给事</w:t>
      </w:r>
      <w:r>
        <w:rPr>
          <w:vertAlign w:val="superscript"/>
          <w:sz w:val="18"/>
          <w:szCs w:val="18"/>
        </w:rPr>
        <w:t xml:space="preserve">［6］</w:t>
      </w:r>
      <w:r>
        <w:t>〼Ⅲ</w:t>
      </w:r>
    </w:p>
    <w:p>
      <w:r>
        <w:t>吏。谒报，署主吏发。敢言之。〼Ⅳ</w:t>
      </w:r>
    </w:p>
    <w:p>
      <w:r>
        <w:t>二月丙申朔庚戌</w:t>
      </w:r>
      <w:r>
        <w:rPr>
          <w:vertAlign w:val="superscript"/>
          <w:sz w:val="18"/>
          <w:szCs w:val="18"/>
        </w:rPr>
        <w:t xml:space="preserve">［7］</w:t>
      </w:r>
      <w:r>
        <w:t>，迁陵守丞巸敢言之：写上〼Ⅴ</w:t>
      </w:r>
    </w:p>
    <w:p>
      <w:r>
        <w:t>旦，令佐信行。〼Ⅵ8-197</w:t>
      </w:r>
    </w:p>
    <w:p>
      <w:r>
        <w:t>报别臧。〼Ⅰ</w:t>
      </w:r>
    </w:p>
    <w:p>
      <w:r>
        <w:t>正月辛未旦，居赀枳寿陵左行</w:t>
      </w:r>
      <w:r>
        <w:rPr>
          <w:vertAlign w:val="superscript"/>
          <w:sz w:val="18"/>
          <w:szCs w:val="18"/>
        </w:rPr>
        <w:t xml:space="preserve">［8］</w:t>
      </w:r>
      <w:r>
        <w:t>。〼Ⅱ8-197背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辛未，正月初五。</w:t>
      </w:r>
    </w:p>
    <w:p>
      <w:r>
        <w:t>[2] 巸，人名。</w:t>
      </w:r>
    </w:p>
    <w:p>
      <w:r>
        <w:t>[3] 8-1277有“均佐”，泰抵，读作大抵，大都。参看8-1013“令史最日备归”。</w:t>
      </w:r>
    </w:p>
    <w:p>
      <w:r>
        <w:t>[4] 睡虎地秦简《秦律十八种·效律》162号简云：“实官佐、史柀免、徙，官啬夫必与去者效代者。节（即）官啬夫免而效，不备，代者与居吏坐之。”整理小组注释云：居，《汉书·燕刺王旦传》注：“处也。”居吏，留于原任的吏。</w:t>
      </w:r>
    </w:p>
    <w:p>
      <w:r>
        <w:t>柀，疑当读为“颇”。这里似是“多”的意思。</w:t>
      </w:r>
    </w:p>
    <w:p>
      <w:r>
        <w:t>[5] 代，替代。</w:t>
      </w:r>
    </w:p>
    <w:p>
      <w:r>
        <w:t>[6] 给事，供事。《汉书·张汤传》“用善书给事尚书”，颜注云：“于尚书中给事也。给，供也。”</w:t>
      </w:r>
    </w:p>
    <w:p>
      <w:r>
        <w:t>[7] 庚戌，二月十五日。</w:t>
      </w:r>
    </w:p>
    <w:p>
      <w:r>
        <w:t>[8] 枳，县名。《汉书·地理志》属巴郡，治所在今重庆涪陵区西。亦见于《二年律令·秩律》453号简。寿（原释文作“嚋”）陵，里名。左（原释文作“走”），人名。</w:t>
      </w:r>
    </w:p>
    <w:p>
      <w:pPr>
        <w:pStyle w:val="Heading1"/>
      </w:pPr>
      <w:r>
        <w:t>书法</w:t>
      </w:r>
    </w:p>
    <w:p>
      <w:r>
        <w:t>正面六栏，字迹清楚，字形窄长，笔画匀细，各栏上下对齐（据图1）。背面墨色淡，两栏字迹部分可辨（据图2）。</w:t>
      </w:r>
    </w:p>
    <w:p>
      <w:pPr>
        <w:pStyle w:val="Heading1"/>
      </w:pPr>
      <w:r>
        <w:t>简牍形制</w:t>
      </w:r>
    </w:p>
    <w:p>
      <w:r>
        <w:t>窄长简，下端中部有一处方形缺口，正背两面有字（据图1、图2）。</w:t>
      </w:r>
    </w:p>
    <w:p>
      <w:pPr>
        <w:pStyle w:val="Heading1"/>
      </w:pPr>
      <w:r>
        <w:t>书写方式</w:t>
      </w:r>
    </w:p>
    <w:p>
      <w:r>
        <w:t>正面分六栏单行竖写，同一文书分为两段，各有纪日（据图1、据释文）。</w:t>
      </w:r>
    </w:p>
    <w:p>
      <w:pPr>
        <w:pStyle w:val="Heading1"/>
      </w:pPr>
      <w:r>
        <w:t>美育价值</w:t>
      </w:r>
    </w:p>
    <w:p>
      <w:r>
        <w:t>正面一文两段：正月辛未迁陵守丞巸报告居吏不足，二月庚戌又报一次，同一位守丞的两次上报抄在同一枚简上（据释文）。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