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J1⑧200+296：秫卮残简（二片缀合）</w:t>
      </w:r>
    </w:p>
    <w:p>
      <w:pPr>
        <w:pStyle w:val="Heading1"/>
      </w:pPr>
      <w:r>
        <w:t>来源出处</w:t>
      </w:r>
    </w:p>
    <w:p>
      <w:r>
        <w:t>里耶古城一号井第八层出土，原整理号 8-200+8-296。</w:t>
      </w:r>
    </w:p>
    <w:p>
      <w:r>
        <w:t>释文、注释：《里耶秦简牍校释》第一卷，第 111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3563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9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563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8-296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4734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0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734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8-200正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88342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0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834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8-200背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5745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聿　</w:t>
      </w:r>
      <w:r>
        <w:t>所以書也。楚謂之聿，吳謂之不律，燕謂之弗。从𦘒一聲。凡聿之屬皆从聿。（《说文解字》卷三·聿部）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34719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1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聿　</w:t>
      </w:r>
      <w:r>
        <w:t>所以書也。楚謂之聿，吳謂之不律，燕謂之弗。从𦘒一聲。凡聿之屬皆从聿。（《说文解字》卷三·聿部）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6282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8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建　</w:t>
      </w:r>
      <w:r>
        <w:t>立朝律也。从聿从廴。（《说文解字》卷二·廴部）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55340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安　</w:t>
      </w:r>
      <w:r>
        <w:t>靜也。从女在宀下。（《说文解字》卷七·宀部）</w:t>
      </w:r>
    </w:p>
    <w:p>
      <w:pPr>
        <w:pStyle w:val="Caption"/>
      </w:pPr>
      <w:r>
        <w:t>图4  8-200+8-296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秫卮秫求请得以卮求</w:t>
      </w:r>
      <w:r>
        <w:rPr>
          <w:vertAlign w:val="superscript"/>
          <w:sz w:val="18"/>
          <w:szCs w:val="18"/>
        </w:rPr>
        <w:t xml:space="preserve">［1］</w:t>
      </w:r>
      <w:r>
        <w:t>8-200+8-296</w:t>
      </w:r>
    </w:p>
    <w:p>
      <w:r>
        <w:t>聿聿建安8-200背+8-296背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秫，粱米、粟米之黏者。《礼记·内则》：“饘、酏、酒、醴、芼、羹、菽、麦、蕡、稻、黍、粱、秫，唯所欲。”孙希旦集解：“秫，黏粟也；然凡黍稻之粘者，皆谓之秫，不独粟也。”卮，一种酒器。</w:t>
      </w:r>
    </w:p>
    <w:p>
      <w:r>
        <w:t>二片缀合，《里耶秦简（壹）》“简牍缀合表”已指出。</w:t>
      </w:r>
    </w:p>
    <w:p>
      <w:pPr>
        <w:pStyle w:val="Heading1"/>
      </w:pPr>
      <w:r>
        <w:t>书法</w:t>
      </w:r>
    </w:p>
    <w:p>
      <w:r>
        <w:t>图2 字迹清楚，字形窄长，笔画匀细；图1、图3 字迹较淡（据图1、图2、图3）。</w:t>
      </w:r>
    </w:p>
    <w:p>
      <w:pPr>
        <w:pStyle w:val="Heading1"/>
      </w:pPr>
      <w:r>
        <w:t>简牍形制</w:t>
      </w:r>
    </w:p>
    <w:p>
      <w:r>
        <w:t w:space="preserve">8-200 与 8-296 二片缀合，《里耶秦简（壹）》『简牍缀合表』已指出（《校释》注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）；图1 上端斜残（据图1）。</w:t>
      </w:r>
    </w:p>
    <w:p>
      <w:pPr>
        <w:pStyle w:val="Heading1"/>
      </w:pPr>
      <w:r>
        <w:t>书写方式</w:t>
      </w:r>
    </w:p>
    <w:p>
      <w:r>
        <w:t>图2 单行竖写，图3 背面另起一行（据图1、图2、图3、据释文）。</w:t>
      </w:r>
    </w:p>
    <w:p>
      <w:pPr>
        <w:pStyle w:val="Heading1"/>
      </w:pPr>
      <w:r>
        <w:t>美育价值</w:t>
      </w:r>
    </w:p>
    <w:p>
      <w:r>
        <w:t w:space="preserve">正背连起来读作『秫卮秫求请得以卮求』『聿聿建安』，《校释》把『秫』释为黏粟、『卮』释为酒器（据释文、《校释》注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