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J1⑧204+1842：弗须、请须报束（二片缀合）</w:t>
      </w:r>
    </w:p>
    <w:p>
      <w:pPr>
        <w:pStyle w:val="Heading1"/>
      </w:pPr>
      <w:r>
        <w:t>来源出处</w:t>
      </w:r>
    </w:p>
    <w:p>
      <w:r>
        <w:t>里耶古城一号井第八层出土，原整理号 8-204+8-1842。</w:t>
      </w:r>
    </w:p>
    <w:p>
      <w:r>
        <w:t>释文、注释：《里耶秦简牍校释》第一卷，第 112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377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4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37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8-1842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6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4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8-204正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341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4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34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8-204背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8838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49246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須　</w:t>
      </w:r>
      <w:r>
        <w:t>面毛也。从頁从彡。凡須之屬皆从須。（《说文解字》卷九·須部）</w:t>
      </w:r>
    </w:p>
    <w:p>
      <w:r>
        <w:drawing>
          <wp:inline xmlns:a="http://schemas.openxmlformats.org/drawingml/2006/main" xmlns:pic="http://schemas.openxmlformats.org/drawingml/2006/picture">
            <wp:extent cx="67619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請　</w:t>
      </w:r>
      <w:r>
        <w:t>謁也。从言青聲。（《说文解字》卷三·言部）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8564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須　</w:t>
      </w:r>
      <w:r>
        <w:t>面毛也。从頁从彡。凡須之屬皆从須。（《说文解字》卷九·須部）</w:t>
      </w:r>
    </w:p>
    <w:p>
      <w:r>
        <w:drawing>
          <wp:inline xmlns:a="http://schemas.openxmlformats.org/drawingml/2006/main" xmlns:pic="http://schemas.openxmlformats.org/drawingml/2006/picture">
            <wp:extent cx="53247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38220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2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束　</w:t>
      </w:r>
      <w:r>
        <w:t>縛也。从囗、木。凡束之屬皆从束。（《说文解字》卷六·束部）</w:t>
      </w:r>
    </w:p>
    <w:p>
      <w:pPr>
        <w:pStyle w:val="Caption"/>
      </w:pPr>
      <w:r>
        <w:t>图4  8-204+8-1842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〼弗须</w:t>
      </w:r>
      <w:r>
        <w:rPr>
          <w:vertAlign w:val="superscript"/>
          <w:sz w:val="18"/>
          <w:szCs w:val="18"/>
        </w:rPr>
        <w:t xml:space="preserve">［1］</w:t>
      </w:r>
      <w:r>
        <w:t>〼8-204+8-1842</w:t>
      </w:r>
    </w:p>
    <w:p>
      <w:r>
        <w:t>〼【请】须报束8-204背+8-1842背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二片纹路、茬口吻合，可缀合。</w:t>
      </w:r>
    </w:p>
    <w:p>
      <w:pPr>
        <w:pStyle w:val="Heading1"/>
      </w:pPr>
      <w:r>
        <w:t>书法</w:t>
      </w:r>
    </w:p>
    <w:p>
      <w:r>
        <w:t>三幅照片上的字字径较大，笔画粗而直，字形近方（据图1、图2、图3）。</w:t>
      </w:r>
    </w:p>
    <w:p>
      <w:pPr>
        <w:pStyle w:val="Heading1"/>
      </w:pPr>
      <w:r>
        <w:t>简牍形制</w:t>
      </w:r>
    </w:p>
    <w:p>
      <w:r>
        <w:t w:space="preserve">8-204 与 8-1842 二片纹路、茬口吻合，可缀合（《校释》注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）；三幅照片中的残片都较短，上端残断（据图1、图2、图3）。</w:t>
      </w:r>
    </w:p>
    <w:p>
      <w:pPr>
        <w:pStyle w:val="Heading1"/>
      </w:pPr>
      <w:r>
        <w:t>书写方式</w:t>
      </w:r>
    </w:p>
    <w:p>
      <w:r>
        <w:t>每面只写两字，上下排列（据图1、图2、图3、据释文）。</w:t>
      </w:r>
    </w:p>
    <w:p>
      <w:pPr>
        <w:pStyle w:val="Heading1"/>
      </w:pPr>
      <w:r>
        <w:t>美育价值</w:t>
      </w:r>
    </w:p>
    <w:p>
      <w:r>
        <w:t w:space="preserve">三面各存两字，连起来是『弗须』『请须报束』，《校释》据此把两片缀合（据释文、《校释》注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