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J1⑧228：内史下文牍（四栏）</w:t>
      </w:r>
    </w:p>
    <w:p>
      <w:pPr>
        <w:pStyle w:val="Heading1"/>
      </w:pPr>
      <w:r>
        <w:t>来源出处</w:t>
      </w:r>
    </w:p>
    <w:p>
      <w:r>
        <w:t>里耶古城一号井第八层出土，原整理号 8-228。</w:t>
      </w:r>
    </w:p>
    <w:p>
      <w:r>
        <w:t>释文、注释：《里耶秦简牍校释》第一卷，第 119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3484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484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7263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944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28173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04709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衷　</w:t>
      </w:r>
      <w:r>
        <w:t>裏䙝衣。从衣中聲。《春秋傳》曰：“皆衷其衵服。”（《说文解字》卷八·衣部）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5780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28835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292695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27428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傳　</w:t>
      </w:r>
      <w:r>
        <w:t>遽也。从人專聲。（《说文解字》卷八·人部）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40210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別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1391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9702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7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375942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9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4709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6526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05126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419333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各　</w:t>
      </w:r>
      <w:r>
        <w:t>異辭也。从口、夊。夊者，有行而止之，不相聽也。（《说文解字》卷二·口部）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別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7245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2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02171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368769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焉　</w:t>
      </w:r>
      <w:r>
        <w:t>焉鳥，黃色，出於江淮。象形。凡字：朋者，羽蟲之屬；烏者，日中之禽；舄者，知太歲之所在；燕者，請子之𠋫，作巢避戊己。所䝿者故皆象形。焉亦是也。（《说文解字》卷四·烏部）</w:t>
      </w:r>
    </w:p>
    <w:p>
      <w:r>
        <w:drawing>
          <wp:inline xmlns:a="http://schemas.openxmlformats.org/drawingml/2006/main" xmlns:pic="http://schemas.openxmlformats.org/drawingml/2006/picture">
            <wp:extent cx="62730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7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2173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4666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5373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3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地　</w:t>
      </w:r>
      <w:r>
        <w:t>元气初分，輕清陽爲天，重濁陰爲地。萬物所陳𠛱也。从土也聲。（《说文解字》卷十三·土部）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362368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34465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58457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33113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1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302482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24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商　</w:t>
      </w:r>
      <w:r>
        <w:t>从外知内也。从㕯，章省聲。（《说文解字》卷三·㕯部）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377162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7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46554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5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380634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商　</w:t>
      </w:r>
      <w:r>
        <w:t>从外知内也。从㕯，章省聲。（《说文解字》卷三·㕯部）</w:t>
      </w:r>
    </w:p>
    <w:p>
      <w:r>
        <w:drawing>
          <wp:inline xmlns:a="http://schemas.openxmlformats.org/drawingml/2006/main" xmlns:pic="http://schemas.openxmlformats.org/drawingml/2006/picture">
            <wp:extent cx="312954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29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01639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6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440210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0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76048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6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南　</w:t>
      </w:r>
      <w:r>
        <w:t>艸木至南方，有枝任也。从𣎵𢆉聲。（《说文解字》卷六·𣎵部）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郡　</w:t>
      </w:r>
      <w:r>
        <w:t>周制：天子地方千里，分爲百縣，縣有四郡。故《春秋傳》曰“上大夫受郡”是也。至秦初置三十六郡，以監其縣。从邑君聲。（《说文解字》卷六·邑部）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309154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9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87826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7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恆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299625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9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3116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1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74084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4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343317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33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89548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9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8-228 逐字字形与本义（共 59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□□内史守衷下</w:t>
      </w:r>
      <w:r>
        <w:rPr>
          <w:vertAlign w:val="superscript"/>
          <w:sz w:val="18"/>
          <w:szCs w:val="18"/>
        </w:rPr>
        <w:t xml:space="preserve">［1］</w:t>
      </w:r>
      <w:r>
        <w:t>：县以律令传别□</w:t>
      </w:r>
      <w:r>
        <w:rPr>
          <w:vertAlign w:val="superscript"/>
          <w:sz w:val="18"/>
          <w:szCs w:val="18"/>
        </w:rPr>
        <w:t xml:space="preserve">［2］</w:t>
      </w:r>
      <w:r>
        <w:t>〼Ⅰ</w:t>
      </w:r>
    </w:p>
    <w:p>
      <w:r>
        <w:t>县界中□□者县各别下书焉□〼Ⅱ</w:t>
      </w:r>
    </w:p>
    <w:p>
      <w:r>
        <w:t>□□地□□□□报【沅】阳，言书到〼Ⅲ</w:t>
      </w:r>
    </w:p>
    <w:p>
      <w:r>
        <w:t>□□□□□商丞□下报商，书到〼Ⅳ</w:t>
      </w:r>
    </w:p>
    <w:p>
      <w:r>
        <w:t>十月丁巳，南郡守恒下真书洞庭</w:t>
      </w:r>
      <w:r>
        <w:rPr>
          <w:vertAlign w:val="superscript"/>
          <w:sz w:val="18"/>
          <w:szCs w:val="18"/>
        </w:rPr>
        <w:t xml:space="preserve">［3］</w:t>
      </w:r>
      <w:r>
        <w:t>〼Ⅴ</w:t>
      </w:r>
    </w:p>
    <w:p>
      <w:r>
        <w:t>□□□手。Ⅵ8-228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衷，人名。</w:t>
      </w:r>
    </w:p>
    <w:p>
      <w:r>
        <w:t>[2] “别”下一字，恐是“书”。</w:t>
      </w:r>
    </w:p>
    <w:p>
      <w:r>
        <w:t>[3] 恒，原释文未释，人名。</w:t>
      </w:r>
    </w:p>
    <w:p>
      <w:pPr>
        <w:pStyle w:val="Heading1"/>
      </w:pPr>
      <w:r>
        <w:t>书法</w:t>
      </w:r>
    </w:p>
    <w:p>
      <w:r>
        <w:t>牍面较宽，正面多栏连书，栏末以Ⅰ—Ⅳ标序；字小而密，字距极紧。（据图1）</w:t>
      </w:r>
    </w:p>
    <w:p>
      <w:pPr>
        <w:pStyle w:val="Heading1"/>
      </w:pPr>
      <w:r>
        <w:t>简牍形制</w:t>
      </w:r>
    </w:p>
    <w:p>
      <w:r>
        <w:t>残牍，单面书写，字分栏。（据释文）</w:t>
      </w:r>
    </w:p>
    <w:p>
      <w:pPr>
        <w:pStyle w:val="Heading1"/>
      </w:pPr>
      <w:r>
        <w:t>书写方式</w:t>
      </w:r>
    </w:p>
    <w:p>
      <w:r>
        <w:t>墨色中等，行笔密。（据图1）</w:t>
      </w:r>
    </w:p>
    <w:p>
      <w:pPr>
        <w:pStyle w:val="Heading1"/>
      </w:pPr>
      <w:r>
        <w:t>美育价值</w:t>
      </w:r>
    </w:p>
    <w:p>
      <w:r>
        <w:t>「内史守衷下」——中央官署把文书逐级下发，一牍之内写了几道转呈。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