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J9⑨9-1025：里耶秦简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9-1025。</w:t>
      </w:r>
    </w:p>
    <w:p>
      <w:r>
        <w:t>释文：「後九月辛亥囚獄」。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4485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2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4485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9-1025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6183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8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後</w:t>
      </w:r>
    </w:p>
    <w:p>
      <w:r>
        <w:drawing>
          <wp:inline xmlns:a="http://schemas.openxmlformats.org/drawingml/2006/main" xmlns:pic="http://schemas.openxmlformats.org/drawingml/2006/picture">
            <wp:extent cx="901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6222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辛</w:t>
      </w:r>
    </w:p>
    <w:p>
      <w:r>
        <w:drawing>
          <wp:inline xmlns:a="http://schemas.openxmlformats.org/drawingml/2006/main" xmlns:pic="http://schemas.openxmlformats.org/drawingml/2006/picture">
            <wp:extent cx="67611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1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亥</w:t>
      </w:r>
    </w:p>
    <w:p>
      <w:r>
        <w:drawing>
          <wp:inline xmlns:a="http://schemas.openxmlformats.org/drawingml/2006/main" xmlns:pic="http://schemas.openxmlformats.org/drawingml/2006/picture">
            <wp:extent cx="88090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0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囚</w:t>
      </w:r>
    </w:p>
    <w:p>
      <w:r>
        <w:drawing>
          <wp:inline xmlns:a="http://schemas.openxmlformats.org/drawingml/2006/main" xmlns:pic="http://schemas.openxmlformats.org/drawingml/2006/picture">
            <wp:extent cx="67942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94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9-1025 逐字本义（共 7 字）。</w:t>
      </w:r>
    </w:p>
    <w:p>
      <w:pPr>
        <w:pStyle w:val="Heading1"/>
      </w:pPr>
      <w:r>
        <w:t>释文</w:t>
      </w:r>
    </w:p>
    <w:p>
      <w:r>
        <w:t>後九月辛亥囚獄　9-1025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9-1025，存字 7 个，释文「後九月辛亥囚獄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