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J9⑨9-1062：里耶秦简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9-1062。</w:t>
      </w:r>
    </w:p>
    <w:p>
      <w:r>
        <w:t>释文：「庫門者捕鼠十」。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9-1062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27742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庫</w:t>
      </w:r>
    </w:p>
    <w:p>
      <w:r>
        <w:rPr>
          <w:rFonts w:ascii="宋体" w:hAnsi="宋体" w:eastAsia="宋体"/>
          <w:b/>
          <w:sz w:val="18"/>
        </w:rPr>
        <w:t xml:space="preserve">　門</w:t>
      </w:r>
    </w:p>
    <w:p>
      <w:r>
        <w:drawing>
          <wp:inline xmlns:a="http://schemas.openxmlformats.org/drawingml/2006/main" xmlns:pic="http://schemas.openxmlformats.org/drawingml/2006/picture">
            <wp:extent cx="54694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9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r>
        <w:drawing>
          <wp:inline xmlns:a="http://schemas.openxmlformats.org/drawingml/2006/main" xmlns:pic="http://schemas.openxmlformats.org/drawingml/2006/picture">
            <wp:extent cx="576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捕</w:t>
      </w:r>
    </w:p>
    <w:p>
      <w:r>
        <w:drawing>
          <wp:inline xmlns:a="http://schemas.openxmlformats.org/drawingml/2006/main" xmlns:pic="http://schemas.openxmlformats.org/drawingml/2006/picture">
            <wp:extent cx="39881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8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鼠</w:t>
      </w:r>
    </w:p>
    <w:p>
      <w:r>
        <w:drawing>
          <wp:inline xmlns:a="http://schemas.openxmlformats.org/drawingml/2006/main" xmlns:pic="http://schemas.openxmlformats.org/drawingml/2006/picture">
            <wp:extent cx="37238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3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9-1062 逐字本义（共 6 字）。</w:t>
      </w:r>
    </w:p>
    <w:p>
      <w:pPr>
        <w:pStyle w:val="Heading1"/>
      </w:pPr>
      <w:r>
        <w:t>释文</w:t>
      </w:r>
    </w:p>
    <w:p>
      <w:r>
        <w:t>庫門者捕鼠十　9-1062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9-1062，存字 6 个，释文「庫門者捕鼠十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