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J9⑨9-1123：里耶秦简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9-1123。</w:t>
      </w:r>
    </w:p>
    <w:p>
      <w:r>
        <w:t>释文：「內守就付畜官建卅五年冬衣」。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768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2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76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9-1123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8113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1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36055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32880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8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就</w:t>
      </w:r>
    </w:p>
    <w:p>
      <w:r>
        <w:drawing>
          <wp:inline xmlns:a="http://schemas.openxmlformats.org/drawingml/2006/main" xmlns:pic="http://schemas.openxmlformats.org/drawingml/2006/picture">
            <wp:extent cx="44084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8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付</w:t>
      </w:r>
    </w:p>
    <w:p>
      <w:r>
        <w:drawing>
          <wp:inline xmlns:a="http://schemas.openxmlformats.org/drawingml/2006/main" xmlns:pic="http://schemas.openxmlformats.org/drawingml/2006/picture">
            <wp:extent cx="23986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畜</w:t>
      </w:r>
    </w:p>
    <w:p>
      <w:r>
        <w:drawing>
          <wp:inline xmlns:a="http://schemas.openxmlformats.org/drawingml/2006/main" xmlns:pic="http://schemas.openxmlformats.org/drawingml/2006/picture">
            <wp:extent cx="36068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23616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1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建</w:t>
      </w:r>
    </w:p>
    <w:p>
      <w:r>
        <w:drawing>
          <wp:inline xmlns:a="http://schemas.openxmlformats.org/drawingml/2006/main" xmlns:pic="http://schemas.openxmlformats.org/drawingml/2006/picture">
            <wp:extent cx="71704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0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36375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7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22906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64183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1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冬</w:t>
      </w:r>
    </w:p>
    <w:p>
      <w:r>
        <w:drawing>
          <wp:inline xmlns:a="http://schemas.openxmlformats.org/drawingml/2006/main" xmlns:pic="http://schemas.openxmlformats.org/drawingml/2006/picture">
            <wp:extent cx="264384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9-1123 逐字本义（共 12 字）。</w:t>
      </w:r>
    </w:p>
    <w:p>
      <w:pPr>
        <w:pStyle w:val="Heading1"/>
      </w:pPr>
      <w:r>
        <w:t>释文</w:t>
      </w:r>
    </w:p>
    <w:p>
      <w:r>
        <w:t>內守就付畜官建卅五年冬衣　9-1123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9-1123，存字 12 个，释文「內守就付畜官建卅五年冬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