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9-1164。</w:t>
      </w:r>
    </w:p>
    <w:p>
      <w:r>
        <w:t>释文：「元年餘甲三百卌九[廿一札五石鞮[卅九銅四兩敝緯四斤二兩·凡四萬」。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516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51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364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元</w:t>
      </w:r>
    </w:p>
    <w:p>
      <w:r>
        <w:drawing>
          <wp:inline xmlns:a="http://schemas.openxmlformats.org/drawingml/2006/main" xmlns:pic="http://schemas.openxmlformats.org/drawingml/2006/picture">
            <wp:extent cx="37814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647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7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餘</w:t>
      </w:r>
    </w:p>
    <w:p>
      <w:r>
        <w:drawing>
          <wp:inline xmlns:a="http://schemas.openxmlformats.org/drawingml/2006/main" xmlns:pic="http://schemas.openxmlformats.org/drawingml/2006/picture">
            <wp:extent cx="43301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0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甲</w:t>
      </w:r>
    </w:p>
    <w:p>
      <w:r>
        <w:drawing>
          <wp:inline xmlns:a="http://schemas.openxmlformats.org/drawingml/2006/main" xmlns:pic="http://schemas.openxmlformats.org/drawingml/2006/picture">
            <wp:extent cx="663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9137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981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卌</w:t>
      </w:r>
    </w:p>
    <w:p>
      <w:r>
        <w:drawing>
          <wp:inline xmlns:a="http://schemas.openxmlformats.org/drawingml/2006/main" xmlns:pic="http://schemas.openxmlformats.org/drawingml/2006/picture">
            <wp:extent cx="61887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3604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89018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0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101362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3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42432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札</w:t>
      </w:r>
    </w:p>
    <w:p>
      <w:r>
        <w:drawing>
          <wp:inline xmlns:a="http://schemas.openxmlformats.org/drawingml/2006/main" xmlns:pic="http://schemas.openxmlformats.org/drawingml/2006/picture">
            <wp:extent cx="70936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9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553154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37944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鞮</w:t>
      </w:r>
    </w:p>
    <w:p>
      <w:r>
        <w:drawing>
          <wp:inline xmlns:a="http://schemas.openxmlformats.org/drawingml/2006/main" xmlns:pic="http://schemas.openxmlformats.org/drawingml/2006/picture">
            <wp:extent cx="3604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18876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銅</w:t>
      </w:r>
    </w:p>
    <w:p>
      <w:r>
        <w:drawing>
          <wp:inline xmlns:a="http://schemas.openxmlformats.org/drawingml/2006/main" xmlns:pic="http://schemas.openxmlformats.org/drawingml/2006/picture">
            <wp:extent cx="732977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29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兩</w:t>
      </w:r>
    </w:p>
    <w:p>
      <w:r>
        <w:drawing>
          <wp:inline xmlns:a="http://schemas.openxmlformats.org/drawingml/2006/main" xmlns:pic="http://schemas.openxmlformats.org/drawingml/2006/picture">
            <wp:extent cx="448225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2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敝</w:t>
      </w:r>
    </w:p>
    <w:p>
      <w:r>
        <w:drawing>
          <wp:inline xmlns:a="http://schemas.openxmlformats.org/drawingml/2006/main" xmlns:pic="http://schemas.openxmlformats.org/drawingml/2006/picture">
            <wp:extent cx="302745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緯</w:t>
      </w:r>
    </w:p>
    <w:p>
      <w:r>
        <w:drawing>
          <wp:inline xmlns:a="http://schemas.openxmlformats.org/drawingml/2006/main" xmlns:pic="http://schemas.openxmlformats.org/drawingml/2006/picture">
            <wp:extent cx="732977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29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296337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3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斤</w:t>
      </w:r>
    </w:p>
    <w:p>
      <w:r>
        <w:drawing>
          <wp:inline xmlns:a="http://schemas.openxmlformats.org/drawingml/2006/main" xmlns:pic="http://schemas.openxmlformats.org/drawingml/2006/picture">
            <wp:extent cx="579789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兩</w:t>
      </w:r>
    </w:p>
    <w:p>
      <w:r>
        <w:drawing>
          <wp:inline xmlns:a="http://schemas.openxmlformats.org/drawingml/2006/main" xmlns:pic="http://schemas.openxmlformats.org/drawingml/2006/picture">
            <wp:extent cx="701999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1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484704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7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凡</w:t>
      </w:r>
    </w:p>
    <w:p>
      <w:r>
        <w:drawing>
          <wp:inline xmlns:a="http://schemas.openxmlformats.org/drawingml/2006/main" xmlns:pic="http://schemas.openxmlformats.org/drawingml/2006/picture">
            <wp:extent cx="732977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29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456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萬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9-1164 逐字本义（共 31 字）。</w:t>
      </w:r>
    </w:p>
    <w:p>
      <w:pPr>
        <w:pStyle w:val="Heading1"/>
      </w:pPr>
      <w:r>
        <w:t>释文</w:t>
      </w:r>
    </w:p>
    <w:p>
      <w:r>
        <w:t>元年餘甲三百卌九[廿一札五石鞮[卅九銅四兩敝緯四斤二兩·凡四萬　9-1164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9-1164，存字 28 个，释文「元年餘甲三百卌九[廿一札五石鞮[卅九銅四兩敝緯四斤二兩·凡四萬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