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J9⑨9-1567：里耶秦简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9-1567。</w:t>
      </w:r>
    </w:p>
    <w:p>
      <w:r>
        <w:t>释文：「丑啓陵鄉守繞佐僕足稟人□令史履視」。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071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6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07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9-1567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673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丑</w:t>
      </w:r>
    </w:p>
    <w:p>
      <w:r>
        <w:drawing>
          <wp:inline xmlns:a="http://schemas.openxmlformats.org/drawingml/2006/main" xmlns:pic="http://schemas.openxmlformats.org/drawingml/2006/picture">
            <wp:extent cx="4299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啓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啓</w:t>
      </w:r>
    </w:p>
    <w:p>
      <w:r>
        <w:drawing>
          <wp:inline xmlns:a="http://schemas.openxmlformats.org/drawingml/2006/main" xmlns:pic="http://schemas.openxmlformats.org/drawingml/2006/picture">
            <wp:extent cx="42459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5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5831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47049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4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1300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繞</w:t>
      </w:r>
    </w:p>
    <w:p>
      <w:r>
        <w:drawing>
          <wp:inline xmlns:a="http://schemas.openxmlformats.org/drawingml/2006/main" xmlns:pic="http://schemas.openxmlformats.org/drawingml/2006/picture">
            <wp:extent cx="57752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48163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僕</w:t>
      </w:r>
    </w:p>
    <w:p>
      <w:r>
        <w:drawing>
          <wp:inline xmlns:a="http://schemas.openxmlformats.org/drawingml/2006/main" xmlns:pic="http://schemas.openxmlformats.org/drawingml/2006/picture">
            <wp:extent cx="476834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足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8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足</w:t>
      </w:r>
    </w:p>
    <w:p>
      <w:r>
        <w:drawing>
          <wp:inline xmlns:a="http://schemas.openxmlformats.org/drawingml/2006/main" xmlns:pic="http://schemas.openxmlformats.org/drawingml/2006/picture">
            <wp:extent cx="37157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稟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稟</w:t>
      </w:r>
    </w:p>
    <w:p>
      <w:r>
        <w:drawing>
          <wp:inline xmlns:a="http://schemas.openxmlformats.org/drawingml/2006/main" xmlns:pic="http://schemas.openxmlformats.org/drawingml/2006/picture">
            <wp:extent cx="85000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人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r>
        <w:drawing>
          <wp:inline xmlns:a="http://schemas.openxmlformats.org/drawingml/2006/main" xmlns:pic="http://schemas.openxmlformats.org/drawingml/2006/picture">
            <wp:extent cx="62948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□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4120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令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2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437673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史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360849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履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8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履</w:t>
      </w:r>
    </w:p>
    <w:p>
      <w:r>
        <w:drawing>
          <wp:inline xmlns:a="http://schemas.openxmlformats.org/drawingml/2006/main" xmlns:pic="http://schemas.openxmlformats.org/drawingml/2006/picture">
            <wp:extent cx="450207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7_視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2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視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9-1567 逐字本义（共 16 字）。</w:t>
      </w:r>
    </w:p>
    <w:p>
      <w:pPr>
        <w:pStyle w:val="Heading1"/>
      </w:pPr>
      <w:r>
        <w:t>释文</w:t>
      </w:r>
    </w:p>
    <w:p>
      <w:r>
        <w:t>丑啓陵鄉守繞佐僕足稟人□令史履視　9-1567</w:t>
      </w:r>
    </w:p>
    <w:p>
      <w:pPr>
        <w:pStyle w:val="Heading1"/>
      </w:pPr>
      <w:r>
        <w:t>文字</w:t>
      </w:r>
    </w:p>
    <w:p>
      <w:r>
        <w:t>此为里耶古城一号井第九层出土简 9-1567，存字 16 个，释文「丑啓陵鄉守繞佐僕足稟人□令史履視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