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J1⑥24：残牍（沅陵）</w:t>
      </w:r>
    </w:p>
    <w:p>
      <w:pPr>
        <w:pStyle w:val="Heading1"/>
      </w:pPr>
      <w:r>
        <w:t>来源出处</w:t>
      </w:r>
    </w:p>
    <w:p>
      <w:r>
        <w:t>里耶古城一号井第六层出土，原整理号 6-24。</w:t>
      </w:r>
    </w:p>
    <w:p>
      <w:r>
        <w:t>释文、注释：《里耶秦简牍校释》第一卷，第 25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904415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2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441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6-24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>〼</w:t>
      </w:r>
      <w:r>
        <w:t>沅陵□</w:t>
      </w:r>
      <w:r>
        <w:t>〼</w:t>
      </w:r>
      <w:r>
        <w:t>6</w:t>
      </w:r>
      <w:r>
        <w:t>-24</w:t>
      </w:r>
    </w:p>
    <w:p>
      <w:pPr>
        <w:pStyle w:val="Heading1"/>
      </w:pPr>
      <w:r>
        <w:t>文字</w:t>
      </w:r>
    </w:p>
    <w:p>
      <w:r>
        <w:t>无</w:t>
      </w:r>
    </w:p>
    <w:p>
      <w:pPr>
        <w:pStyle w:val="Heading1"/>
      </w:pPr>
      <w:r>
        <w:t>书法</w:t>
      </w:r>
    </w:p>
    <w:p>
      <w:r>
        <w:t>窄牍一行，存「沅陵」二字及一字残笔。（据图1）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「沅陵」是县名，二字就把地点定了。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