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J1⑤31：残牍（「课乡上」）</w:t>
      </w:r>
    </w:p>
    <w:p>
      <w:pPr>
        <w:pStyle w:val="Heading1"/>
      </w:pPr>
      <w:r>
        <w:t>来源出处</w:t>
      </w:r>
    </w:p>
    <w:p>
      <w:r>
        <w:t>里耶古城一号井第五层出土，原整理号 5-31。</w:t>
      </w:r>
    </w:p>
    <w:p>
      <w:r>
        <w:t>释文、注释：《里耶秦简牍校释》第一卷，第 15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128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128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5-31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1637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課　</w:t>
      </w:r>
      <w:r>
        <w:t>試也。从言果聲。（《说文解字》卷三·言部）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5085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7228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2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32587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斤　</w:t>
      </w:r>
      <w:r>
        <w:t>斫木也。象形。凡斤之屬皆从斤。（《说文解字》卷十四·斤部）</w:t>
      </w:r>
    </w:p>
    <w:p>
      <w:pPr>
        <w:pStyle w:val="Caption"/>
      </w:pPr>
      <w:r>
        <w:t>图2  5-31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〼课乡上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〼□□斤〼Ⅱ5-31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课，考核、考课。《说文·言部》：“课，试也。”云梦睡虎地秦简《语书》8号简记云：“有（又）且课县官，独多犯令而令、丞弗得者，以令、丞闻。”</w:t>
      </w:r>
    </w:p>
    <w:p>
      <w:pPr>
        <w:pStyle w:val="Heading1"/>
      </w:pPr>
      <w:r>
        <w:t>书法</w:t>
      </w:r>
    </w:p>
    <w:p>
      <w:r>
        <w:t>残片，正面存两栏，一栏「课乡上」，一栏「□□斤」；字距紧，笔画略粗。（据图1）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墨色浓淡不匀。（据图1）</w:t>
      </w:r>
    </w:p>
    <w:p>
      <w:pPr>
        <w:pStyle w:val="Heading1"/>
      </w:pPr>
      <w:r>
        <w:t>美育价值</w:t>
      </w:r>
    </w:p>
    <w:p>
      <w:r>
        <w:t>「课」是考核——两千年前的考课记录，和今天的考核表是一回事。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