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J1⑥25：器物账（木具机、织杼、织榺）</w:t>
      </w:r>
    </w:p>
    <w:p>
      <w:pPr>
        <w:pStyle w:val="Heading1"/>
      </w:pPr>
      <w:r>
        <w:t>来源出处</w:t>
      </w:r>
    </w:p>
    <w:p>
      <w:r>
        <w:t>里耶古城一号井第六层出土，原整理号 6-25。</w:t>
      </w:r>
    </w:p>
    <w:p>
      <w:r>
        <w:t>释文、注释：《里耶秦简牍校释》第一卷，第 25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190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190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木　</w:t>
      </w:r>
      <w:r>
        <w:t>冒也。冒地而生。東方之行。从屮，下象其根。凡木之屬皆从木。（《说文解字》卷六·木部）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590526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具　</w:t>
      </w:r>
      <w:r>
        <w:t>共置也。从廾，从貝省。古以貝爲貨。（《说文解字》卷三·𠬞部）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8805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機　</w:t>
      </w:r>
      <w:r>
        <w:t>主發謂之機。从木幾聲。（《说文解字》卷六·木部）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761268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12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木　</w:t>
      </w:r>
      <w:r>
        <w:t>冒也。冒地而生。東方之行。从屮，下象其根。凡木之屬皆从木。（《说文解字》卷六·木部）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583312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3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織　</w:t>
      </w:r>
      <w:r>
        <w:t>作布帛之緫名也。从糸戠聲。（《说文解字》卷十三·糸部）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541043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杼　</w:t>
      </w:r>
      <w:r>
        <w:t>機之持緯者。从木予聲。（《说文解字》卷六·木部）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69283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28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5200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木　</w:t>
      </w:r>
      <w:r>
        <w:t>冒也。冒地而生。東方之行。从屮，下象其根。凡木之屬皆从木。（《说文解字》卷六·木部）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562645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6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織　</w:t>
      </w:r>
      <w:r>
        <w:t>作布帛之緫名也。从糸戠聲。（《说文解字》卷十三·糸部）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502388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3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榺　</w:t>
      </w:r>
      <w:r>
        <w:t>機持經者。从木朕聲。（《说文解字》卷六·木部）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654947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4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pPr>
        <w:pStyle w:val="Caption"/>
      </w:pPr>
      <w:r>
        <w:t>图2  6-25 逐字字形与本义（共 12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木具机四，木织杼二，木织榺三</w:t>
      </w:r>
      <w:r>
        <w:rPr>
          <w:vertAlign w:val="superscript"/>
          <w:sz w:val="18"/>
          <w:szCs w:val="18"/>
        </w:rPr>
        <w:t xml:space="preserve">［1］</w:t>
      </w:r>
      <w:r>
        <w:t>，〼6-25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具机，疑是织机的一种。《说文》：“机，主发谓之机。”段注：“下文云，机持经者，机持纬者，则机谓织具也。”《史记·甘茂列传》：“其母投杼下机，逾墙而走。”同书《循吏列传》：“见其家织布好，而疾出其家妇，燔其机。”杼，织机的梭子。《说文》：“杼，机持纬者。”《诗·小雅·大东》：“小东大东，杼柚其空。”榺，织布机上用来确定经纱密度、保持经纱位置的机件。《说文》：“榺，机持经者。”</w:t>
      </w:r>
    </w:p>
    <w:p>
      <w:pPr>
        <w:pStyle w:val="Heading1"/>
      </w:pPr>
      <w:r>
        <w:t>书法</w:t>
      </w:r>
    </w:p>
    <w:p>
      <w:r>
        <w:t>窄牍一行，字小而密，字距紧；笔画细。（据图1）</w:t>
      </w:r>
    </w:p>
    <w:p>
      <w:pPr>
        <w:pStyle w:val="Heading1"/>
      </w:pPr>
      <w:r>
        <w:t>简牍形制</w:t>
      </w:r>
    </w:p>
    <w:p>
      <w:r>
        <w:t>窄牍，单面书写，一行到底。（据图1）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「木具机四，木织杼二，木织榺三」——一份织机的清点清单。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