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J1⑥38：残牍（守嘉）</w:t>
      </w:r>
    </w:p>
    <w:p>
      <w:pPr>
        <w:pStyle w:val="Heading1"/>
      </w:pPr>
      <w:r>
        <w:t>来源出处</w:t>
      </w:r>
    </w:p>
    <w:p>
      <w:r>
        <w:t>里耶古城一号井第六层出土，原整理号 6-38。</w:t>
      </w:r>
    </w:p>
    <w:p>
      <w:r>
        <w:t>释文、注释：《里耶秦简牍校释》第一卷，第 27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4264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264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6-38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8814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32670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嘉　</w:t>
      </w:r>
      <w:r>
        <w:t>美也。从壴加聲。（《说文解字》卷五·壴部）</w:t>
      </w:r>
    </w:p>
    <w:p>
      <w:pPr>
        <w:pStyle w:val="Caption"/>
      </w:pPr>
      <w:r>
        <w:t>图2  6-38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〼守嘉</w:t>
      </w:r>
      <w:r>
        <w:rPr>
          <w:vertAlign w:val="superscript"/>
          <w:sz w:val="18"/>
          <w:szCs w:val="18"/>
        </w:rPr>
        <w:t xml:space="preserve">［1］</w:t>
      </w:r>
      <w:r>
        <w:t>6-38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嘉，人名。</w:t>
      </w:r>
    </w:p>
    <w:p>
      <w:pPr>
        <w:pStyle w:val="Heading1"/>
      </w:pPr>
      <w:r>
        <w:t>书法</w:t>
      </w:r>
    </w:p>
    <w:p>
      <w:r>
        <w:t>窄牍，正面存「守嘉」二字。（据图1）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「守嘉」是代理县长官、名叫嘉的人。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