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J1⑥39：残牍（正背各三栏）</w:t>
      </w:r>
    </w:p>
    <w:p>
      <w:pPr>
        <w:pStyle w:val="Heading1"/>
      </w:pPr>
      <w:r>
        <w:t>来源出处</w:t>
      </w:r>
    </w:p>
    <w:p>
      <w:r>
        <w:t>里耶古城一号井第六层出土，原整理号 6-39。</w:t>
      </w:r>
    </w:p>
    <w:p>
      <w:r>
        <w:t>释文、注释：《里耶秦简牍校释》第一卷，第 27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308042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-39正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08042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6-39正 正面实物照片。出处：秦簡字形庫（www.kaom.net）《里耶1》图版。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239816" cy="46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-39背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39816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图2  6-39背 背面。出处同图1。</w:t>
      </w:r>
    </w:p>
    <w:p>
      <w:r>
        <w:drawing>
          <wp:inline xmlns:a="http://schemas.openxmlformats.org/drawingml/2006/main" xmlns:pic="http://schemas.openxmlformats.org/drawingml/2006/picture">
            <wp:extent cx="445090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509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縵　</w:t>
      </w:r>
      <w:r>
        <w:t>繒無文也。从糸曼聲。《漢律》曰：“賜衣者縵表白裏。”（《说文解字》卷十三·糸部）</w:t>
      </w:r>
    </w:p>
    <w:p>
      <w:r>
        <w:drawing>
          <wp:inline xmlns:a="http://schemas.openxmlformats.org/drawingml/2006/main" xmlns:pic="http://schemas.openxmlformats.org/drawingml/2006/picture">
            <wp:extent cx="491111" cy="61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111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489600" cy="61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96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留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487333" cy="612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733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可　</w:t>
      </w:r>
      <w:r>
        <w:t>𦘫也。从口丂，丂亦聲。凡可之屬皆从可。（《说文解字》卷五·可部）</w:t>
      </w:r>
    </w:p>
    <w:p>
      <w:r>
        <w:drawing>
          <wp:inline xmlns:a="http://schemas.openxmlformats.org/drawingml/2006/main" xmlns:pic="http://schemas.openxmlformats.org/drawingml/2006/picture">
            <wp:extent cx="827027" cy="612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702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以　</w:t>
      </w:r>
      <w:r>
        <w:t>用也。从反巳。賈侍中說：巳，意巳實也。象形。（《说文解字》卷十四·巳部）</w:t>
      </w:r>
    </w:p>
    <w:p>
      <w:r>
        <w:drawing>
          <wp:inline xmlns:a="http://schemas.openxmlformats.org/drawingml/2006/main" xmlns:pic="http://schemas.openxmlformats.org/drawingml/2006/picture">
            <wp:extent cx="554625" cy="612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462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如　</w:t>
      </w:r>
      <w:r>
        <w:t>从隨也。从女从口。（《说文解字》卷十二·女部）</w:t>
      </w:r>
    </w:p>
    <w:p>
      <w:pPr>
        <w:pStyle w:val="Caption"/>
      </w:pPr>
      <w:r>
        <w:t>图3  6-39 逐字字形与本义（共 6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□□□□□□□□□〼Ⅰ</w:t>
      </w:r>
    </w:p>
    <w:p>
      <w:r>
        <w:t>□□缦□留可以□〼Ⅱ</w:t>
      </w:r>
    </w:p>
    <w:p>
      <w:r>
        <w:t>□□如   〼Ⅲ6-39</w:t>
      </w:r>
    </w:p>
    <w:p>
      <w:r>
        <w:t>……〼Ⅰ</w:t>
      </w:r>
    </w:p>
    <w:p>
      <w:r>
        <w:t>……〼Ⅱ</w:t>
      </w:r>
    </w:p>
    <w:p>
      <w:r>
        <w:t>……〼Ⅲ</w:t>
      </w:r>
    </w:p>
    <w:p>
      <w:r>
        <w:t>……〼6-39背</w:t>
      </w:r>
    </w:p>
    <w:p>
      <w:pPr>
        <w:pStyle w:val="Heading1"/>
      </w:pPr>
      <w:r>
        <w:t>文字</w:t>
      </w:r>
    </w:p>
    <w:p>
      <w:pPr>
        <w:pStyle w:val="Heading1"/>
      </w:pPr>
      <w:r>
        <w:t>书法</w:t>
      </w:r>
    </w:p>
    <w:p>
      <w:r>
        <w:t>正面存三栏残文，背面亦三栏，笔画残损。（据图1、图2）</w:t>
      </w:r>
    </w:p>
    <w:p>
      <w:pPr>
        <w:pStyle w:val="Heading1"/>
      </w:pPr>
      <w:r>
        <w:t>简牍形制</w:t>
      </w:r>
    </w:p>
    <w:p>
      <w:r>
        <w:t>残牍，正、背两面书写，各分三栏。（据释文）</w:t>
      </w:r>
    </w:p>
    <w:p>
      <w:pPr>
        <w:pStyle w:val="Heading1"/>
      </w:pPr>
      <w:r>
        <w:t>书写方式</w:t>
      </w:r>
    </w:p>
    <w:p>
      <w:r>
        <w:t>墨迹漫漶。（据图1）</w:t>
      </w:r>
    </w:p>
    <w:p>
      <w:pPr>
        <w:pStyle w:val="Heading1"/>
      </w:pPr>
      <w:r>
        <w:t>美育价值</w:t>
      </w:r>
    </w:p>
    <w:p>
      <w:r>
        <w:t>正、背各三栏都只剩省略号，整理者没有勉强释读。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