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J1⑧2：残牍（计假丞）</w:t>
      </w:r>
    </w:p>
    <w:p>
      <w:pPr>
        <w:pStyle w:val="Heading1"/>
      </w:pPr>
      <w:r>
        <w:t>来源出处</w:t>
      </w:r>
    </w:p>
    <w:p>
      <w:r>
        <w:t>里耶古城一号井第八层出土，原整理号 8-2。</w:t>
      </w:r>
    </w:p>
    <w:p>
      <w:r>
        <w:t>释文、注释：《里耶秦简牍校释》第一卷，第 28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904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904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78473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4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將　</w:t>
      </w:r>
      <w:r>
        <w:t>帥也。从寸，𤖕省聲。（《说文解字》卷三·寸部）</w:t>
      </w:r>
    </w:p>
    <w:p>
      <w:r>
        <w:drawing>
          <wp:inline xmlns:a="http://schemas.openxmlformats.org/drawingml/2006/main" xmlns:pic="http://schemas.openxmlformats.org/drawingml/2006/picture">
            <wp:extent cx="362666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計　</w:t>
      </w:r>
      <w:r>
        <w:t>會也。筭也。从言从十。（《说文解字》卷二·言部）</w:t>
      </w:r>
    </w:p>
    <w:p>
      <w:r>
        <w:drawing>
          <wp:inline xmlns:a="http://schemas.openxmlformats.org/drawingml/2006/main" xmlns:pic="http://schemas.openxmlformats.org/drawingml/2006/picture">
            <wp:extent cx="417951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9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叚（假）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23272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3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548689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計　</w:t>
      </w:r>
      <w:r>
        <w:t>會也。筭也。从言从十。（《说文解字》卷二·言部）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偕　</w:t>
      </w:r>
      <w:r>
        <w:t>彊也。从人皆聲。《詩》曰：“偕偕士子。”一曰俱也。（《说文解字》卷八·人部）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961714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61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92571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問　</w:t>
      </w:r>
      <w:r>
        <w:t>訊也。从口門聲。（《说文解字》卷二·口部）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pPr>
        <w:pStyle w:val="Caption"/>
      </w:pPr>
      <w:r>
        <w:t>图2  8-2 逐字字形与本义（共 9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〼□计叚（假）丞</w:t>
      </w:r>
      <w:r>
        <w:rPr>
          <w:vertAlign w:val="superscript"/>
          <w:sz w:val="18"/>
          <w:szCs w:val="18"/>
        </w:rPr>
        <w:t xml:space="preserve">［1］</w:t>
      </w:r>
      <w:r>
        <w:t>〼Ⅰ</w:t>
      </w:r>
    </w:p>
    <w:p>
      <w:r>
        <w:t>〼计□问□□〼Ⅱ8-2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“计”前一字疑是“将”字残画。8-164+8-1475有“将计丞”。</w:t>
      </w:r>
    </w:p>
    <w:p>
      <w:r>
        <w:t>叚，读为“假”，代理。《史记·项羽本纪》：“乃相与共立羽为假上将军。”张守节正义：“未得怀王命也，假，摄也。”《秦律杂抄》1-2号简：“有兴，除守啬夫、叚（假）佐居守者，上造以上不从令，赀二甲。”整理小组注释云：“守、假，意均为代理。”《二年律令·具律》102号简：“县道官守丞毋得断狱及𤅊（谳）。相国、御史及二千石官所置守、叚（假）吏，若丞缺，令一尉为守丞，皆得断狱、𤅊（谳）。”</w:t>
      </w:r>
    </w:p>
    <w:p>
      <w:pPr>
        <w:pStyle w:val="Heading1"/>
      </w:pPr>
      <w:r>
        <w:t>书法</w:t>
      </w:r>
    </w:p>
    <w:p>
      <w:r>
        <w:t>残片较大，正面存两栏残文，字距松，笔画圆。（据图1）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「叚（假）丞」是代理县丞——一个字点明了身份。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